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4D2" w:rsidRPr="00CD087D" w:rsidRDefault="00FC34D2" w:rsidP="00FC34D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ЗАКЛЮЧЕНИЕ №</w:t>
      </w:r>
      <w:r w:rsidRPr="00FC34D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6</w:t>
      </w:r>
    </w:p>
    <w:p w:rsidR="00FC34D2" w:rsidRDefault="00FC34D2" w:rsidP="00FC34D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должностного лица администрации Пушкинского сельского поселения </w:t>
      </w:r>
      <w:proofErr w:type="spellStart"/>
      <w:r>
        <w:rPr>
          <w:b/>
          <w:bCs/>
          <w:sz w:val="28"/>
          <w:szCs w:val="28"/>
        </w:rPr>
        <w:t>Гулькевичского</w:t>
      </w:r>
      <w:proofErr w:type="spellEnd"/>
      <w:r>
        <w:rPr>
          <w:b/>
          <w:bCs/>
          <w:sz w:val="28"/>
          <w:szCs w:val="28"/>
        </w:rPr>
        <w:t xml:space="preserve"> района по проекту нормативного правового акта</w:t>
      </w:r>
    </w:p>
    <w:p w:rsidR="00FC34D2" w:rsidRDefault="00FC34D2" w:rsidP="00FC34D2">
      <w:pPr>
        <w:widowControl w:val="0"/>
        <w:jc w:val="center"/>
        <w:rPr>
          <w:color w:val="000000"/>
          <w:sz w:val="28"/>
          <w:szCs w:val="28"/>
        </w:rPr>
      </w:pPr>
    </w:p>
    <w:p w:rsidR="00FC34D2" w:rsidRDefault="00FC34D2" w:rsidP="00FC34D2">
      <w:pPr>
        <w:widowControl w:val="0"/>
        <w:jc w:val="center"/>
        <w:rPr>
          <w:color w:val="000000"/>
          <w:sz w:val="28"/>
          <w:szCs w:val="28"/>
        </w:rPr>
      </w:pPr>
    </w:p>
    <w:p w:rsidR="00FC34D2" w:rsidRDefault="00FC34D2" w:rsidP="00FC34D2">
      <w:pPr>
        <w:widowControl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«15» апреля 2023 года                                                               с. </w:t>
      </w:r>
      <w:proofErr w:type="gramStart"/>
      <w:r>
        <w:rPr>
          <w:color w:val="000000"/>
          <w:sz w:val="28"/>
          <w:szCs w:val="28"/>
        </w:rPr>
        <w:t>Пушкинское</w:t>
      </w:r>
      <w:proofErr w:type="gramEnd"/>
    </w:p>
    <w:p w:rsidR="00FC34D2" w:rsidRDefault="00FC34D2" w:rsidP="00FC34D2">
      <w:pPr>
        <w:widowControl w:val="0"/>
        <w:jc w:val="center"/>
        <w:rPr>
          <w:color w:val="000000"/>
          <w:sz w:val="28"/>
          <w:szCs w:val="28"/>
        </w:rPr>
      </w:pPr>
    </w:p>
    <w:p w:rsidR="00FC34D2" w:rsidRDefault="00FC34D2" w:rsidP="00FC34D2">
      <w:pPr>
        <w:tabs>
          <w:tab w:val="left" w:pos="567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 xml:space="preserve">В соответствии с Федеральным </w:t>
      </w:r>
      <w:r>
        <w:rPr>
          <w:sz w:val="28"/>
          <w:szCs w:val="28"/>
        </w:rPr>
        <w:t xml:space="preserve">законом от 17 июля 2009 года № 172-ФЗ        «Об антикоррупционной экспертизе нормативных правовых актов и проектов нормативных правовых актов», Законом Краснодарского края  от 23 июля 2009 года № 1789-КЗ «О противодействии коррупции в Краснодарском крае», постановлением администрации Пушкинского сельского поселения </w:t>
      </w:r>
      <w:proofErr w:type="spellStart"/>
      <w:r>
        <w:rPr>
          <w:sz w:val="28"/>
          <w:szCs w:val="28"/>
        </w:rPr>
        <w:t>Гулькевичского</w:t>
      </w:r>
      <w:proofErr w:type="spellEnd"/>
      <w:r>
        <w:rPr>
          <w:sz w:val="28"/>
          <w:szCs w:val="28"/>
        </w:rPr>
        <w:t xml:space="preserve"> района от </w:t>
      </w:r>
      <w:r>
        <w:rPr>
          <w:bCs/>
          <w:color w:val="000000"/>
          <w:sz w:val="28"/>
          <w:szCs w:val="28"/>
        </w:rPr>
        <w:t xml:space="preserve">18 декабря 2015 года № 130 </w:t>
      </w:r>
      <w:r w:rsidRPr="0010386C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порядка проведения антикоррупционной экспертизы нормативных правовых актов и</w:t>
      </w:r>
      <w:proofErr w:type="gramEnd"/>
      <w:r>
        <w:rPr>
          <w:sz w:val="28"/>
          <w:szCs w:val="28"/>
        </w:rPr>
        <w:t xml:space="preserve"> проектов нормативных правовых актов администрации Пушкинского сельского поселения </w:t>
      </w:r>
      <w:proofErr w:type="spellStart"/>
      <w:r>
        <w:rPr>
          <w:sz w:val="28"/>
          <w:szCs w:val="28"/>
        </w:rPr>
        <w:t>Гулькевичского</w:t>
      </w:r>
      <w:proofErr w:type="spellEnd"/>
      <w:r>
        <w:rPr>
          <w:sz w:val="28"/>
          <w:szCs w:val="28"/>
        </w:rPr>
        <w:t xml:space="preserve"> района», должностным лицом администрации Пушкинского сельского поселения </w:t>
      </w:r>
      <w:proofErr w:type="spellStart"/>
      <w:r>
        <w:rPr>
          <w:sz w:val="28"/>
          <w:szCs w:val="28"/>
        </w:rPr>
        <w:t>Гулькевичского</w:t>
      </w:r>
      <w:proofErr w:type="spellEnd"/>
      <w:r>
        <w:rPr>
          <w:sz w:val="28"/>
          <w:szCs w:val="28"/>
        </w:rPr>
        <w:t xml:space="preserve"> района проведена антикоррупционная экспертиза представленного на согласование проекта постановления администрации Пушкинского сельского поселения </w:t>
      </w:r>
      <w:proofErr w:type="spellStart"/>
      <w:r>
        <w:rPr>
          <w:sz w:val="28"/>
          <w:szCs w:val="28"/>
        </w:rPr>
        <w:t>Гулькевичского</w:t>
      </w:r>
      <w:proofErr w:type="spellEnd"/>
      <w:r>
        <w:rPr>
          <w:sz w:val="28"/>
          <w:szCs w:val="28"/>
        </w:rPr>
        <w:t xml:space="preserve"> района:                             </w:t>
      </w:r>
    </w:p>
    <w:p w:rsidR="00FC34D2" w:rsidRPr="00786701" w:rsidRDefault="00FC34D2" w:rsidP="00FC34D2">
      <w:pPr>
        <w:tabs>
          <w:tab w:val="left" w:pos="567"/>
        </w:tabs>
        <w:jc w:val="both"/>
        <w:rPr>
          <w:bCs/>
          <w:sz w:val="28"/>
          <w:szCs w:val="28"/>
        </w:rPr>
      </w:pPr>
      <w:r w:rsidRPr="00EF70DF">
        <w:rPr>
          <w:sz w:val="28"/>
          <w:szCs w:val="28"/>
        </w:rPr>
        <w:tab/>
      </w:r>
      <w:r w:rsidRPr="00786701">
        <w:rPr>
          <w:bCs/>
          <w:sz w:val="28"/>
          <w:szCs w:val="28"/>
        </w:rPr>
        <w:t xml:space="preserve"> «Предоставление права на размещение нестационарных торговых объектов на территории Пушкинского сельского поселения </w:t>
      </w:r>
      <w:proofErr w:type="spellStart"/>
      <w:r w:rsidRPr="00786701">
        <w:rPr>
          <w:bCs/>
          <w:sz w:val="28"/>
          <w:szCs w:val="28"/>
        </w:rPr>
        <w:t>Гулькевичского</w:t>
      </w:r>
      <w:proofErr w:type="spellEnd"/>
      <w:r w:rsidRPr="00786701">
        <w:rPr>
          <w:bCs/>
          <w:sz w:val="28"/>
          <w:szCs w:val="28"/>
        </w:rPr>
        <w:t xml:space="preserve"> района».</w:t>
      </w:r>
    </w:p>
    <w:p w:rsidR="00FC34D2" w:rsidRPr="00F46468" w:rsidRDefault="00FC34D2" w:rsidP="00FC34D2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6C09D8">
        <w:rPr>
          <w:sz w:val="28"/>
          <w:szCs w:val="28"/>
        </w:rPr>
        <w:t>01.04.2024</w:t>
      </w:r>
      <w:r>
        <w:rPr>
          <w:sz w:val="28"/>
          <w:szCs w:val="28"/>
        </w:rPr>
        <w:t xml:space="preserve"> года проект постановления размещен на официальном сайте Пушкинского сельского поселения  </w:t>
      </w:r>
      <w:proofErr w:type="spellStart"/>
      <w:r>
        <w:rPr>
          <w:sz w:val="28"/>
          <w:szCs w:val="28"/>
        </w:rPr>
        <w:t>Гулькевичского</w:t>
      </w:r>
      <w:proofErr w:type="spellEnd"/>
      <w:r>
        <w:rPr>
          <w:sz w:val="28"/>
          <w:szCs w:val="28"/>
        </w:rPr>
        <w:t xml:space="preserve"> района в сети «Интернет»</w:t>
      </w:r>
      <w:r w:rsidR="006C09D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период с </w:t>
      </w:r>
      <w:r w:rsidR="006C09D8">
        <w:rPr>
          <w:sz w:val="28"/>
          <w:szCs w:val="28"/>
        </w:rPr>
        <w:t>01 апреля</w:t>
      </w:r>
      <w:r>
        <w:rPr>
          <w:sz w:val="28"/>
          <w:szCs w:val="28"/>
        </w:rPr>
        <w:t xml:space="preserve"> 202</w:t>
      </w:r>
      <w:r w:rsidR="006C09D8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по </w:t>
      </w:r>
      <w:r w:rsidR="006C09D8">
        <w:rPr>
          <w:sz w:val="28"/>
          <w:szCs w:val="28"/>
        </w:rPr>
        <w:t>15 апреля</w:t>
      </w:r>
      <w:r>
        <w:rPr>
          <w:sz w:val="28"/>
          <w:szCs w:val="28"/>
        </w:rPr>
        <w:t xml:space="preserve"> 202</w:t>
      </w:r>
      <w:r w:rsidR="006C09D8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заключений независимых экспертов по результатам антикоррупционной экспертизы не поступило.</w:t>
      </w:r>
      <w:r>
        <w:rPr>
          <w:sz w:val="28"/>
          <w:szCs w:val="28"/>
        </w:rPr>
        <w:tab/>
        <w:t xml:space="preserve">Рассмотрев представленный проект </w:t>
      </w:r>
      <w:r w:rsidRPr="009B25F4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проведя антикоррупционную экспертизу проекта постановления, учитывая, что заключений независимых экспертов не поступило, должностное лицо администрации Пушкинского сельского поселения </w:t>
      </w:r>
      <w:proofErr w:type="spellStart"/>
      <w:r>
        <w:rPr>
          <w:sz w:val="28"/>
          <w:szCs w:val="28"/>
        </w:rPr>
        <w:t>Гулькевичского</w:t>
      </w:r>
      <w:proofErr w:type="spellEnd"/>
      <w:r>
        <w:rPr>
          <w:sz w:val="28"/>
          <w:szCs w:val="28"/>
        </w:rPr>
        <w:t xml:space="preserve"> района установило: </w:t>
      </w:r>
      <w:r w:rsidRPr="00F46468">
        <w:rPr>
          <w:sz w:val="28"/>
          <w:szCs w:val="28"/>
        </w:rPr>
        <w:t xml:space="preserve">в проекте постановления администрации Пушкинского сельского поселения </w:t>
      </w:r>
      <w:proofErr w:type="spellStart"/>
      <w:r w:rsidRPr="00F46468">
        <w:rPr>
          <w:sz w:val="28"/>
          <w:szCs w:val="28"/>
        </w:rPr>
        <w:t>Гулькевичского</w:t>
      </w:r>
      <w:proofErr w:type="spellEnd"/>
      <w:r w:rsidRPr="00F46468">
        <w:rPr>
          <w:sz w:val="28"/>
          <w:szCs w:val="28"/>
        </w:rPr>
        <w:t xml:space="preserve"> района: </w:t>
      </w:r>
      <w:r w:rsidRPr="00B430F2">
        <w:rPr>
          <w:bCs/>
          <w:sz w:val="28"/>
          <w:szCs w:val="28"/>
        </w:rPr>
        <w:t>«</w:t>
      </w:r>
      <w:r w:rsidR="00A02D54" w:rsidRPr="00786701">
        <w:rPr>
          <w:bCs/>
          <w:sz w:val="28"/>
          <w:szCs w:val="28"/>
        </w:rPr>
        <w:t xml:space="preserve">Предоставление права на размещение нестационарных торговых объектов на территории Пушкинского сельского поселения </w:t>
      </w:r>
      <w:proofErr w:type="spellStart"/>
      <w:r w:rsidR="00A02D54" w:rsidRPr="00786701">
        <w:rPr>
          <w:bCs/>
          <w:sz w:val="28"/>
          <w:szCs w:val="28"/>
        </w:rPr>
        <w:t>Гулькевичского</w:t>
      </w:r>
      <w:proofErr w:type="spellEnd"/>
      <w:r w:rsidR="00A02D54" w:rsidRPr="00786701">
        <w:rPr>
          <w:bCs/>
          <w:sz w:val="28"/>
          <w:szCs w:val="28"/>
        </w:rPr>
        <w:t xml:space="preserve"> района</w:t>
      </w:r>
      <w:r w:rsidRPr="00B430F2">
        <w:rPr>
          <w:bCs/>
          <w:sz w:val="28"/>
          <w:szCs w:val="28"/>
        </w:rPr>
        <w:t>»</w:t>
      </w:r>
      <w:r w:rsidRPr="00B430F2">
        <w:rPr>
          <w:sz w:val="28"/>
          <w:szCs w:val="28"/>
        </w:rPr>
        <w:t>,</w:t>
      </w:r>
      <w:r w:rsidRPr="00F46468">
        <w:rPr>
          <w:sz w:val="28"/>
          <w:szCs w:val="28"/>
        </w:rPr>
        <w:t xml:space="preserve"> </w:t>
      </w:r>
      <w:proofErr w:type="spellStart"/>
      <w:r w:rsidRPr="00F46468">
        <w:rPr>
          <w:sz w:val="28"/>
          <w:szCs w:val="28"/>
        </w:rPr>
        <w:t>коррупциогенные</w:t>
      </w:r>
      <w:proofErr w:type="spellEnd"/>
      <w:r w:rsidRPr="00F46468">
        <w:rPr>
          <w:sz w:val="28"/>
          <w:szCs w:val="28"/>
        </w:rPr>
        <w:t xml:space="preserve"> факторы отсутствуют.</w:t>
      </w:r>
    </w:p>
    <w:p w:rsidR="00FC34D2" w:rsidRDefault="00FC34D2" w:rsidP="00FC34D2">
      <w:pPr>
        <w:pStyle w:val="a3"/>
        <w:widowControl w:val="0"/>
        <w:suppressAutoHyphens/>
        <w:spacing w:before="0" w:after="0"/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FC34D2" w:rsidRDefault="00FC34D2" w:rsidP="00FC34D2">
      <w:pPr>
        <w:pStyle w:val="a3"/>
        <w:widowControl w:val="0"/>
        <w:suppressAutoHyphens/>
        <w:spacing w:before="0" w:after="0"/>
        <w:ind w:firstLine="855"/>
        <w:jc w:val="both"/>
        <w:rPr>
          <w:sz w:val="28"/>
          <w:szCs w:val="28"/>
        </w:rPr>
      </w:pPr>
    </w:p>
    <w:p w:rsidR="00FC34D2" w:rsidRDefault="00FC34D2" w:rsidP="00FC34D2">
      <w:pPr>
        <w:pStyle w:val="a3"/>
        <w:widowControl w:val="0"/>
        <w:suppressAutoHyphens/>
        <w:spacing w:before="0" w:after="0"/>
        <w:ind w:firstLine="855"/>
        <w:jc w:val="both"/>
        <w:rPr>
          <w:sz w:val="28"/>
          <w:szCs w:val="28"/>
        </w:rPr>
      </w:pPr>
      <w:bookmarkStart w:id="0" w:name="_GoBack"/>
      <w:bookmarkEnd w:id="0"/>
    </w:p>
    <w:p w:rsidR="00FC34D2" w:rsidRDefault="00FC34D2" w:rsidP="00FC34D2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администрации </w:t>
      </w:r>
    </w:p>
    <w:p w:rsidR="00FC34D2" w:rsidRDefault="00FC34D2" w:rsidP="00FC34D2">
      <w:pPr>
        <w:widowControl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Пушкинского сельского </w:t>
      </w:r>
      <w:r>
        <w:rPr>
          <w:color w:val="000000"/>
          <w:sz w:val="28"/>
          <w:szCs w:val="28"/>
        </w:rPr>
        <w:t>поселения</w:t>
      </w:r>
    </w:p>
    <w:p w:rsidR="00FC34D2" w:rsidRDefault="00FC34D2" w:rsidP="00FC34D2">
      <w:pPr>
        <w:widowControl w:val="0"/>
        <w:jc w:val="both"/>
      </w:pPr>
      <w:proofErr w:type="spellStart"/>
      <w:r>
        <w:rPr>
          <w:color w:val="000000"/>
          <w:sz w:val="28"/>
          <w:szCs w:val="28"/>
        </w:rPr>
        <w:t>Гулькевичского</w:t>
      </w:r>
      <w:proofErr w:type="spellEnd"/>
      <w:r>
        <w:rPr>
          <w:color w:val="000000"/>
          <w:sz w:val="28"/>
          <w:szCs w:val="28"/>
        </w:rPr>
        <w:t xml:space="preserve"> района                                               </w:t>
      </w:r>
      <w:r w:rsidR="006C09D8">
        <w:rPr>
          <w:color w:val="000000"/>
          <w:sz w:val="28"/>
          <w:szCs w:val="28"/>
        </w:rPr>
        <w:t xml:space="preserve">           </w:t>
      </w:r>
      <w:proofErr w:type="spellStart"/>
      <w:r w:rsidR="006C09D8">
        <w:rPr>
          <w:color w:val="000000"/>
          <w:sz w:val="28"/>
          <w:szCs w:val="28"/>
        </w:rPr>
        <w:t>Н.Н.Федькова</w:t>
      </w:r>
      <w:proofErr w:type="spellEnd"/>
    </w:p>
    <w:p w:rsidR="003B71F3" w:rsidRDefault="003B71F3"/>
    <w:sectPr w:rsidR="003B71F3" w:rsidSect="00B92F4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657"/>
    <w:rsid w:val="0003406B"/>
    <w:rsid w:val="0018381E"/>
    <w:rsid w:val="00265048"/>
    <w:rsid w:val="003B71F3"/>
    <w:rsid w:val="0045664F"/>
    <w:rsid w:val="004F6031"/>
    <w:rsid w:val="006C09D8"/>
    <w:rsid w:val="00896F94"/>
    <w:rsid w:val="008A35B7"/>
    <w:rsid w:val="009B6657"/>
    <w:rsid w:val="009F2B72"/>
    <w:rsid w:val="00A02D54"/>
    <w:rsid w:val="00B92F4F"/>
    <w:rsid w:val="00EA5428"/>
    <w:rsid w:val="00FC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4D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C34D2"/>
    <w:pPr>
      <w:suppressAutoHyphens w:val="0"/>
      <w:spacing w:before="280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4D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C34D2"/>
    <w:pPr>
      <w:suppressAutoHyphens w:val="0"/>
      <w:spacing w:before="280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2024-04-22T06:37:00Z</cp:lastPrinted>
  <dcterms:created xsi:type="dcterms:W3CDTF">2024-04-22T05:26:00Z</dcterms:created>
  <dcterms:modified xsi:type="dcterms:W3CDTF">2024-04-22T06:38:00Z</dcterms:modified>
</cp:coreProperties>
</file>