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97C39" w:rsidRDefault="00D97C39" w:rsidP="0058433F">
      <w:pPr>
        <w:ind w:firstLine="0"/>
        <w:jc w:val="center"/>
      </w:pPr>
      <w:r>
        <w:rPr>
          <w:b/>
          <w:noProof/>
          <w:sz w:val="28"/>
          <w:szCs w:val="28"/>
        </w:rPr>
        <w:drawing>
          <wp:inline distT="0" distB="0" distL="0" distR="0">
            <wp:extent cx="781050" cy="923925"/>
            <wp:effectExtent l="0" t="0" r="0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9239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tbl>
      <w:tblPr>
        <w:tblW w:w="9747" w:type="dxa"/>
        <w:tblLayout w:type="fixed"/>
        <w:tblLook w:val="0000" w:firstRow="0" w:lastRow="0" w:firstColumn="0" w:lastColumn="0" w:noHBand="0" w:noVBand="0"/>
      </w:tblPr>
      <w:tblGrid>
        <w:gridCol w:w="534"/>
        <w:gridCol w:w="1984"/>
        <w:gridCol w:w="5528"/>
        <w:gridCol w:w="425"/>
        <w:gridCol w:w="1276"/>
      </w:tblGrid>
      <w:tr w:rsidR="00D97C39" w:rsidRPr="00B916FE" w:rsidTr="00C95081">
        <w:trPr>
          <w:trHeight w:hRule="exact" w:val="774"/>
        </w:trPr>
        <w:tc>
          <w:tcPr>
            <w:tcW w:w="9747" w:type="dxa"/>
            <w:gridSpan w:val="5"/>
            <w:vAlign w:val="bottom"/>
          </w:tcPr>
          <w:p w:rsidR="00D97C39" w:rsidRPr="00763177" w:rsidRDefault="00D97C39" w:rsidP="0058433F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pacing w:val="60"/>
                <w:sz w:val="28"/>
                <w:szCs w:val="28"/>
              </w:rPr>
            </w:pPr>
            <w:r w:rsidRPr="0076317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АДМИНИСТРАЦИЯ ПУШКИНСКОГО </w:t>
            </w:r>
            <w:r w:rsidR="0058433F" w:rsidRPr="0076317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 xml:space="preserve">СЕЛЬСКОГО </w:t>
            </w:r>
            <w:r w:rsidRPr="00763177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ПОСЕЛЕНИЯ ГУЛЬКЕВИЧСКОГО РАЙОНА</w:t>
            </w:r>
          </w:p>
        </w:tc>
      </w:tr>
      <w:tr w:rsidR="00D97C39" w:rsidRPr="00B916FE" w:rsidTr="00763177">
        <w:trPr>
          <w:trHeight w:hRule="exact" w:val="441"/>
        </w:trPr>
        <w:tc>
          <w:tcPr>
            <w:tcW w:w="9747" w:type="dxa"/>
            <w:gridSpan w:val="5"/>
            <w:vAlign w:val="bottom"/>
          </w:tcPr>
          <w:p w:rsidR="00D97C39" w:rsidRPr="00763177" w:rsidRDefault="00D97C39" w:rsidP="00C95081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32"/>
              </w:rPr>
            </w:pPr>
            <w:r w:rsidRPr="00763177">
              <w:rPr>
                <w:rFonts w:ascii="Times New Roman" w:eastAsia="Times New Roman" w:hAnsi="Times New Roman" w:cs="Times New Roman"/>
                <w:b/>
                <w:spacing w:val="60"/>
                <w:sz w:val="32"/>
                <w:szCs w:val="32"/>
              </w:rPr>
              <w:t>ПОСТАНОВЛЕНИЕ</w:t>
            </w:r>
          </w:p>
        </w:tc>
      </w:tr>
      <w:tr w:rsidR="00D97C39" w:rsidRPr="00B916FE" w:rsidTr="00C95081">
        <w:trPr>
          <w:trHeight w:hRule="exact" w:val="567"/>
        </w:trPr>
        <w:tc>
          <w:tcPr>
            <w:tcW w:w="534" w:type="dxa"/>
            <w:vAlign w:val="bottom"/>
          </w:tcPr>
          <w:p w:rsidR="00D97C39" w:rsidRPr="00152104" w:rsidRDefault="00D97C39" w:rsidP="00C950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104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</w:p>
        </w:tc>
        <w:tc>
          <w:tcPr>
            <w:tcW w:w="1984" w:type="dxa"/>
            <w:tcBorders>
              <w:bottom w:val="single" w:sz="4" w:space="0" w:color="auto"/>
            </w:tcBorders>
            <w:vAlign w:val="bottom"/>
          </w:tcPr>
          <w:p w:rsidR="00D97C39" w:rsidRPr="00152104" w:rsidRDefault="00763177" w:rsidP="00153F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8"/>
              </w:rPr>
              <w:t>08.11.2021</w:t>
            </w:r>
          </w:p>
        </w:tc>
        <w:tc>
          <w:tcPr>
            <w:tcW w:w="5528" w:type="dxa"/>
            <w:tcBorders>
              <w:left w:val="nil"/>
            </w:tcBorders>
            <w:vAlign w:val="bottom"/>
          </w:tcPr>
          <w:p w:rsidR="00D97C39" w:rsidRPr="00152104" w:rsidRDefault="00D97C39" w:rsidP="00C950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425" w:type="dxa"/>
            <w:vAlign w:val="bottom"/>
          </w:tcPr>
          <w:p w:rsidR="00D97C39" w:rsidRPr="00B916FE" w:rsidRDefault="00D97C39" w:rsidP="00C95081">
            <w:pPr>
              <w:widowControl/>
              <w:autoSpaceDE/>
              <w:autoSpaceDN/>
              <w:adjustRightInd/>
              <w:ind w:firstLine="0"/>
              <w:jc w:val="left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B916FE">
              <w:rPr>
                <w:rFonts w:ascii="Times New Roman" w:eastAsia="Times New Roman" w:hAnsi="Times New Roman" w:cs="Times New Roman"/>
                <w:sz w:val="24"/>
                <w:szCs w:val="24"/>
              </w:rPr>
              <w:t>№</w:t>
            </w:r>
          </w:p>
        </w:tc>
        <w:tc>
          <w:tcPr>
            <w:tcW w:w="1276" w:type="dxa"/>
            <w:tcBorders>
              <w:bottom w:val="single" w:sz="4" w:space="0" w:color="auto"/>
            </w:tcBorders>
            <w:vAlign w:val="bottom"/>
          </w:tcPr>
          <w:p w:rsidR="00D97C39" w:rsidRPr="00D767A2" w:rsidRDefault="00763177" w:rsidP="00153F29">
            <w:pPr>
              <w:widowControl/>
              <w:autoSpaceDE/>
              <w:autoSpaceDN/>
              <w:adjustRightInd/>
              <w:ind w:firstLine="0"/>
              <w:jc w:val="center"/>
              <w:rPr>
                <w:rFonts w:ascii="Times New Roman" w:eastAsia="Times New Roman" w:hAnsi="Times New Roman" w:cs="Times New Roman"/>
                <w:sz w:val="28"/>
                <w:szCs w:val="20"/>
              </w:rPr>
            </w:pPr>
            <w:r>
              <w:rPr>
                <w:rFonts w:ascii="Times New Roman" w:eastAsia="Times New Roman" w:hAnsi="Times New Roman" w:cs="Times New Roman"/>
                <w:sz w:val="28"/>
                <w:szCs w:val="20"/>
              </w:rPr>
              <w:t>89</w:t>
            </w:r>
            <w:bookmarkStart w:id="0" w:name="_GoBack"/>
            <w:bookmarkEnd w:id="0"/>
          </w:p>
        </w:tc>
      </w:tr>
      <w:tr w:rsidR="00D97C39" w:rsidRPr="00B916FE" w:rsidTr="00C95081">
        <w:trPr>
          <w:trHeight w:hRule="exact" w:val="454"/>
        </w:trPr>
        <w:tc>
          <w:tcPr>
            <w:tcW w:w="9747" w:type="dxa"/>
            <w:gridSpan w:val="5"/>
            <w:vAlign w:val="bottom"/>
          </w:tcPr>
          <w:p w:rsidR="00D97C39" w:rsidRPr="00152104" w:rsidRDefault="00D97C39" w:rsidP="00C95081">
            <w:pPr>
              <w:widowControl/>
              <w:autoSpaceDE/>
              <w:autoSpaceDN/>
              <w:adjustRightInd/>
              <w:ind w:firstLine="284"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152104">
              <w:rPr>
                <w:rFonts w:ascii="Times New Roman" w:eastAsia="Times New Roman" w:hAnsi="Times New Roman" w:cs="Times New Roman"/>
                <w:sz w:val="28"/>
                <w:szCs w:val="28"/>
              </w:rPr>
              <w:t>с. Пушкинское</w:t>
            </w:r>
          </w:p>
        </w:tc>
      </w:tr>
    </w:tbl>
    <w:p w:rsidR="00C97FE4" w:rsidRDefault="00C97FE4" w:rsidP="00C97FE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9F549B" w:rsidRDefault="009F549B" w:rsidP="00C97FE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</w:p>
    <w:p w:rsidR="009F549B" w:rsidRPr="009F549B" w:rsidRDefault="009F549B" w:rsidP="009F549B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9F549B">
        <w:rPr>
          <w:rFonts w:ascii="Times New Roman" w:eastAsia="Times New Roman" w:hAnsi="Times New Roman" w:cs="Times New Roman"/>
          <w:b/>
          <w:sz w:val="28"/>
          <w:szCs w:val="20"/>
        </w:rPr>
        <w:t xml:space="preserve">Об одобрении прогноза социально-экономического развития Пушкинского сельского поселения Гулькевичского района </w:t>
      </w:r>
    </w:p>
    <w:p w:rsidR="00D55C94" w:rsidRDefault="009F549B" w:rsidP="009F549B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b/>
          <w:sz w:val="28"/>
          <w:szCs w:val="20"/>
        </w:rPr>
      </w:pPr>
      <w:r w:rsidRPr="009F549B">
        <w:rPr>
          <w:rFonts w:ascii="Times New Roman" w:eastAsia="Times New Roman" w:hAnsi="Times New Roman" w:cs="Times New Roman"/>
          <w:b/>
          <w:sz w:val="28"/>
          <w:szCs w:val="20"/>
        </w:rPr>
        <w:t>на 20</w:t>
      </w:r>
      <w:r>
        <w:rPr>
          <w:rFonts w:ascii="Times New Roman" w:eastAsia="Times New Roman" w:hAnsi="Times New Roman" w:cs="Times New Roman"/>
          <w:b/>
          <w:sz w:val="28"/>
          <w:szCs w:val="20"/>
        </w:rPr>
        <w:t>2</w:t>
      </w:r>
      <w:r w:rsidR="00FC61AB">
        <w:rPr>
          <w:rFonts w:ascii="Times New Roman" w:eastAsia="Times New Roman" w:hAnsi="Times New Roman" w:cs="Times New Roman"/>
          <w:b/>
          <w:sz w:val="28"/>
          <w:szCs w:val="20"/>
        </w:rPr>
        <w:t>2</w:t>
      </w:r>
      <w:r w:rsidRPr="009F549B">
        <w:rPr>
          <w:rFonts w:ascii="Times New Roman" w:eastAsia="Times New Roman" w:hAnsi="Times New Roman" w:cs="Times New Roman"/>
          <w:b/>
          <w:sz w:val="28"/>
          <w:szCs w:val="20"/>
        </w:rPr>
        <w:t xml:space="preserve"> год и на период до 202</w:t>
      </w:r>
      <w:r w:rsidR="00FC61AB">
        <w:rPr>
          <w:rFonts w:ascii="Times New Roman" w:eastAsia="Times New Roman" w:hAnsi="Times New Roman" w:cs="Times New Roman"/>
          <w:b/>
          <w:sz w:val="28"/>
          <w:szCs w:val="20"/>
        </w:rPr>
        <w:t>4</w:t>
      </w:r>
      <w:r w:rsidRPr="009F549B">
        <w:rPr>
          <w:rFonts w:ascii="Times New Roman" w:eastAsia="Times New Roman" w:hAnsi="Times New Roman" w:cs="Times New Roman"/>
          <w:b/>
          <w:sz w:val="28"/>
          <w:szCs w:val="20"/>
        </w:rPr>
        <w:t xml:space="preserve"> года</w:t>
      </w:r>
    </w:p>
    <w:p w:rsidR="009F549B" w:rsidRDefault="009F549B" w:rsidP="009F549B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9F549B" w:rsidRDefault="009F549B" w:rsidP="009F549B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C97FE4" w:rsidRPr="00C97FE4" w:rsidRDefault="004E4F62" w:rsidP="00C97FE4">
      <w:pPr>
        <w:widowControl/>
        <w:tabs>
          <w:tab w:val="left" w:pos="3560"/>
        </w:tabs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4E4F62">
        <w:rPr>
          <w:rFonts w:ascii="Times New Roman" w:eastAsia="Times New Roman" w:hAnsi="Times New Roman" w:cs="Times New Roman"/>
          <w:sz w:val="28"/>
          <w:szCs w:val="28"/>
        </w:rPr>
        <w:t xml:space="preserve">В соответствии со статьей 173 Бюджетного кодекса Российской Федерации, постановлением администрации </w:t>
      </w:r>
      <w:r w:rsidR="003C22E1">
        <w:rPr>
          <w:rFonts w:ascii="Times New Roman" w:eastAsia="Times New Roman" w:hAnsi="Times New Roman" w:cs="Times New Roman"/>
          <w:sz w:val="28"/>
          <w:szCs w:val="28"/>
        </w:rPr>
        <w:t>Пушкинского сельского</w:t>
      </w:r>
      <w:r w:rsidRPr="004E4F62">
        <w:rPr>
          <w:rFonts w:ascii="Times New Roman" w:eastAsia="Times New Roman" w:hAnsi="Times New Roman" w:cs="Times New Roman"/>
          <w:sz w:val="28"/>
          <w:szCs w:val="28"/>
        </w:rPr>
        <w:t xml:space="preserve"> поселения Гулькевичского района от </w:t>
      </w:r>
      <w:r w:rsidR="003C22E1">
        <w:rPr>
          <w:rFonts w:ascii="Times New Roman" w:eastAsia="Times New Roman" w:hAnsi="Times New Roman" w:cs="Times New Roman"/>
          <w:sz w:val="28"/>
          <w:szCs w:val="28"/>
        </w:rPr>
        <w:t>28</w:t>
      </w:r>
      <w:r w:rsidRPr="004E4F62">
        <w:rPr>
          <w:rFonts w:ascii="Times New Roman" w:eastAsia="Times New Roman" w:hAnsi="Times New Roman" w:cs="Times New Roman"/>
          <w:sz w:val="28"/>
          <w:szCs w:val="28"/>
        </w:rPr>
        <w:t xml:space="preserve"> октября 20</w:t>
      </w:r>
      <w:r w:rsidR="003C22E1">
        <w:rPr>
          <w:rFonts w:ascii="Times New Roman" w:eastAsia="Times New Roman" w:hAnsi="Times New Roman" w:cs="Times New Roman"/>
          <w:sz w:val="28"/>
          <w:szCs w:val="28"/>
        </w:rPr>
        <w:t>20</w:t>
      </w:r>
      <w:r w:rsidRPr="004E4F62">
        <w:rPr>
          <w:rFonts w:ascii="Times New Roman" w:eastAsia="Times New Roman" w:hAnsi="Times New Roman" w:cs="Times New Roman"/>
          <w:sz w:val="28"/>
          <w:szCs w:val="28"/>
        </w:rPr>
        <w:t xml:space="preserve"> года </w:t>
      </w:r>
      <w:r w:rsidR="003C22E1" w:rsidRPr="003C22E1">
        <w:rPr>
          <w:rFonts w:ascii="Times New Roman" w:eastAsia="Times New Roman" w:hAnsi="Times New Roman" w:cs="Times New Roman"/>
          <w:sz w:val="28"/>
          <w:szCs w:val="28"/>
        </w:rPr>
        <w:t>№ 1</w:t>
      </w:r>
      <w:r w:rsidR="003C22E1">
        <w:rPr>
          <w:rFonts w:ascii="Times New Roman" w:eastAsia="Times New Roman" w:hAnsi="Times New Roman" w:cs="Times New Roman"/>
          <w:sz w:val="28"/>
          <w:szCs w:val="28"/>
        </w:rPr>
        <w:t>28</w:t>
      </w:r>
      <w:r w:rsidR="003C22E1" w:rsidRPr="003C22E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4E4F62">
        <w:rPr>
          <w:rFonts w:ascii="Times New Roman" w:eastAsia="Times New Roman" w:hAnsi="Times New Roman" w:cs="Times New Roman"/>
          <w:sz w:val="28"/>
          <w:szCs w:val="28"/>
        </w:rPr>
        <w:t xml:space="preserve">«О разработке и корректировке, осуществлении мониторинга и контроля реализации прогноза социально-экономического развития </w:t>
      </w:r>
      <w:r w:rsidR="003C22E1">
        <w:rPr>
          <w:rFonts w:ascii="Times New Roman" w:eastAsia="Times New Roman" w:hAnsi="Times New Roman" w:cs="Times New Roman"/>
          <w:sz w:val="28"/>
          <w:szCs w:val="28"/>
        </w:rPr>
        <w:t>Пушкинского сельского</w:t>
      </w:r>
      <w:r w:rsidRPr="004E4F62">
        <w:rPr>
          <w:rFonts w:ascii="Times New Roman" w:eastAsia="Times New Roman" w:hAnsi="Times New Roman" w:cs="Times New Roman"/>
          <w:sz w:val="28"/>
          <w:szCs w:val="28"/>
        </w:rPr>
        <w:t xml:space="preserve"> поселения Гулькевичского района на среднесрочный период», </w:t>
      </w:r>
      <w:r w:rsidR="00C97FE4" w:rsidRPr="00C97FE4">
        <w:rPr>
          <w:rFonts w:ascii="Times New Roman" w:eastAsia="Times New Roman" w:hAnsi="Times New Roman" w:cs="Times New Roman"/>
          <w:sz w:val="28"/>
          <w:szCs w:val="28"/>
        </w:rPr>
        <w:t xml:space="preserve"> п о с т а н о в л я ю:</w:t>
      </w:r>
    </w:p>
    <w:p w:rsidR="005233B4" w:rsidRPr="005233B4" w:rsidRDefault="00C97FE4" w:rsidP="005233B4">
      <w:pPr>
        <w:widowControl/>
        <w:tabs>
          <w:tab w:val="left" w:pos="3560"/>
        </w:tabs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 w:rsidRPr="00C97FE4">
        <w:rPr>
          <w:rFonts w:ascii="Times New Roman" w:eastAsia="Times New Roman" w:hAnsi="Times New Roman" w:cs="Times New Roman"/>
          <w:sz w:val="28"/>
          <w:szCs w:val="28"/>
        </w:rPr>
        <w:t xml:space="preserve">1. </w:t>
      </w:r>
      <w:r w:rsidR="005233B4" w:rsidRPr="005233B4">
        <w:rPr>
          <w:rFonts w:ascii="Times New Roman" w:eastAsia="Times New Roman" w:hAnsi="Times New Roman" w:cs="Times New Roman"/>
          <w:sz w:val="28"/>
          <w:szCs w:val="28"/>
        </w:rPr>
        <w:t xml:space="preserve">Одобрить прилагаемый прогноз  социально-экономического развития  </w:t>
      </w:r>
      <w:r w:rsidR="005233B4">
        <w:rPr>
          <w:rFonts w:ascii="Times New Roman" w:eastAsia="Times New Roman" w:hAnsi="Times New Roman" w:cs="Times New Roman"/>
          <w:sz w:val="28"/>
          <w:szCs w:val="28"/>
        </w:rPr>
        <w:t>Пушкинского сельского</w:t>
      </w:r>
      <w:r w:rsidR="005233B4" w:rsidRPr="005233B4">
        <w:rPr>
          <w:rFonts w:ascii="Times New Roman" w:eastAsia="Times New Roman" w:hAnsi="Times New Roman" w:cs="Times New Roman"/>
          <w:sz w:val="28"/>
          <w:szCs w:val="28"/>
        </w:rPr>
        <w:t xml:space="preserve"> поселения Гулькевичского района  на 202</w:t>
      </w:r>
      <w:r w:rsidR="00310485">
        <w:rPr>
          <w:rFonts w:ascii="Times New Roman" w:eastAsia="Times New Roman" w:hAnsi="Times New Roman" w:cs="Times New Roman"/>
          <w:sz w:val="28"/>
          <w:szCs w:val="28"/>
        </w:rPr>
        <w:t>2</w:t>
      </w:r>
      <w:r w:rsidR="005233B4" w:rsidRPr="005233B4">
        <w:rPr>
          <w:rFonts w:ascii="Times New Roman" w:eastAsia="Times New Roman" w:hAnsi="Times New Roman" w:cs="Times New Roman"/>
          <w:sz w:val="28"/>
          <w:szCs w:val="28"/>
        </w:rPr>
        <w:t xml:space="preserve"> год и на период до 202</w:t>
      </w:r>
      <w:r w:rsidR="00310485">
        <w:rPr>
          <w:rFonts w:ascii="Times New Roman" w:eastAsia="Times New Roman" w:hAnsi="Times New Roman" w:cs="Times New Roman"/>
          <w:sz w:val="28"/>
          <w:szCs w:val="28"/>
        </w:rPr>
        <w:t>4</w:t>
      </w:r>
      <w:r w:rsidR="005233B4" w:rsidRPr="005233B4">
        <w:rPr>
          <w:rFonts w:ascii="Times New Roman" w:eastAsia="Times New Roman" w:hAnsi="Times New Roman" w:cs="Times New Roman"/>
          <w:sz w:val="28"/>
          <w:szCs w:val="28"/>
        </w:rPr>
        <w:t xml:space="preserve"> года (приложение).</w:t>
      </w:r>
    </w:p>
    <w:p w:rsidR="005233B4" w:rsidRPr="005233B4" w:rsidRDefault="005233B4" w:rsidP="005233B4">
      <w:pPr>
        <w:widowControl/>
        <w:tabs>
          <w:tab w:val="left" w:pos="3560"/>
        </w:tabs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2. </w:t>
      </w:r>
      <w:r w:rsidRPr="005233B4">
        <w:rPr>
          <w:rFonts w:ascii="Times New Roman" w:eastAsia="Times New Roman" w:hAnsi="Times New Roman" w:cs="Times New Roman"/>
          <w:sz w:val="28"/>
          <w:szCs w:val="28"/>
        </w:rPr>
        <w:t>Разместить одобренный прогноз социально-экономического развития Пушкинского сельского поселения Гулькевичского района на 202</w:t>
      </w:r>
      <w:r w:rsidR="00310485">
        <w:rPr>
          <w:rFonts w:ascii="Times New Roman" w:eastAsia="Times New Roman" w:hAnsi="Times New Roman" w:cs="Times New Roman"/>
          <w:sz w:val="28"/>
          <w:szCs w:val="28"/>
        </w:rPr>
        <w:t>2</w:t>
      </w:r>
      <w:r w:rsidRPr="005233B4">
        <w:rPr>
          <w:rFonts w:ascii="Times New Roman" w:eastAsia="Times New Roman" w:hAnsi="Times New Roman" w:cs="Times New Roman"/>
          <w:sz w:val="28"/>
          <w:szCs w:val="28"/>
        </w:rPr>
        <w:t xml:space="preserve"> год и н</w:t>
      </w:r>
      <w:r w:rsidR="00E16C51">
        <w:rPr>
          <w:rFonts w:ascii="Times New Roman" w:eastAsia="Times New Roman" w:hAnsi="Times New Roman" w:cs="Times New Roman"/>
          <w:sz w:val="28"/>
          <w:szCs w:val="28"/>
        </w:rPr>
        <w:t>а период до 202</w:t>
      </w:r>
      <w:r w:rsidR="00310485">
        <w:rPr>
          <w:rFonts w:ascii="Times New Roman" w:eastAsia="Times New Roman" w:hAnsi="Times New Roman" w:cs="Times New Roman"/>
          <w:sz w:val="28"/>
          <w:szCs w:val="28"/>
        </w:rPr>
        <w:t>4</w:t>
      </w:r>
      <w:r w:rsidR="00E16C51">
        <w:rPr>
          <w:rFonts w:ascii="Times New Roman" w:eastAsia="Times New Roman" w:hAnsi="Times New Roman" w:cs="Times New Roman"/>
          <w:sz w:val="28"/>
          <w:szCs w:val="28"/>
        </w:rPr>
        <w:t xml:space="preserve"> года на </w:t>
      </w:r>
      <w:r w:rsidRPr="005233B4">
        <w:rPr>
          <w:rFonts w:ascii="Times New Roman" w:eastAsia="Times New Roman" w:hAnsi="Times New Roman" w:cs="Times New Roman"/>
          <w:sz w:val="28"/>
          <w:szCs w:val="28"/>
        </w:rPr>
        <w:t xml:space="preserve"> сайте администрации </w:t>
      </w:r>
      <w:r w:rsidR="00E16C51">
        <w:rPr>
          <w:rFonts w:ascii="Times New Roman" w:eastAsia="Times New Roman" w:hAnsi="Times New Roman" w:cs="Times New Roman"/>
          <w:sz w:val="28"/>
          <w:szCs w:val="28"/>
        </w:rPr>
        <w:t>Пушкинского сельского</w:t>
      </w:r>
      <w:r w:rsidRPr="005233B4">
        <w:rPr>
          <w:rFonts w:ascii="Times New Roman" w:eastAsia="Times New Roman" w:hAnsi="Times New Roman" w:cs="Times New Roman"/>
          <w:sz w:val="28"/>
          <w:szCs w:val="28"/>
        </w:rPr>
        <w:t xml:space="preserve"> поселения Гулькевичского района в сети Интернет.</w:t>
      </w:r>
    </w:p>
    <w:p w:rsidR="00C97FE4" w:rsidRDefault="005233B4" w:rsidP="005233B4">
      <w:pPr>
        <w:widowControl/>
        <w:tabs>
          <w:tab w:val="left" w:pos="3560"/>
        </w:tabs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 xml:space="preserve">3. </w:t>
      </w:r>
      <w:r w:rsidRPr="005233B4">
        <w:rPr>
          <w:rFonts w:ascii="Times New Roman" w:eastAsia="Times New Roman" w:hAnsi="Times New Roman" w:cs="Times New Roman"/>
          <w:sz w:val="28"/>
          <w:szCs w:val="28"/>
        </w:rPr>
        <w:t xml:space="preserve">Контроль за выполнением настоящего постановления </w:t>
      </w:r>
      <w:r w:rsidR="00E16C51">
        <w:rPr>
          <w:rFonts w:ascii="Times New Roman" w:eastAsia="Times New Roman" w:hAnsi="Times New Roman" w:cs="Times New Roman"/>
          <w:sz w:val="28"/>
          <w:szCs w:val="28"/>
        </w:rPr>
        <w:t>оставляю за собой.</w:t>
      </w:r>
    </w:p>
    <w:p w:rsidR="00E16C51" w:rsidRDefault="00E16C51" w:rsidP="005233B4">
      <w:pPr>
        <w:widowControl/>
        <w:tabs>
          <w:tab w:val="left" w:pos="3560"/>
        </w:tabs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  <w:r>
        <w:rPr>
          <w:rFonts w:ascii="Times New Roman" w:eastAsia="Times New Roman" w:hAnsi="Times New Roman" w:cs="Times New Roman"/>
          <w:sz w:val="28"/>
          <w:szCs w:val="28"/>
        </w:rPr>
        <w:t>4</w:t>
      </w:r>
      <w:r w:rsidRPr="00E16C51">
        <w:rPr>
          <w:rFonts w:ascii="Times New Roman" w:eastAsia="Times New Roman" w:hAnsi="Times New Roman" w:cs="Times New Roman"/>
          <w:sz w:val="28"/>
          <w:szCs w:val="28"/>
        </w:rPr>
        <w:t>.</w:t>
      </w:r>
      <w:r w:rsidRPr="00E16C51">
        <w:rPr>
          <w:rFonts w:ascii="Times New Roman" w:hAnsi="Times New Roman" w:cs="Times New Roman"/>
          <w:sz w:val="28"/>
          <w:szCs w:val="28"/>
        </w:rPr>
        <w:t xml:space="preserve"> Постановление вступает в силу со дня его подписания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5233B4" w:rsidRDefault="005233B4" w:rsidP="005233B4">
      <w:pPr>
        <w:widowControl/>
        <w:tabs>
          <w:tab w:val="left" w:pos="3560"/>
        </w:tabs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5233B4" w:rsidRPr="00C97FE4" w:rsidRDefault="005233B4" w:rsidP="005233B4">
      <w:pPr>
        <w:widowControl/>
        <w:tabs>
          <w:tab w:val="left" w:pos="3560"/>
        </w:tabs>
        <w:autoSpaceDE/>
        <w:autoSpaceDN/>
        <w:adjustRightInd/>
        <w:ind w:firstLine="709"/>
        <w:rPr>
          <w:rFonts w:ascii="Times New Roman" w:eastAsia="Times New Roman" w:hAnsi="Times New Roman" w:cs="Times New Roman"/>
          <w:sz w:val="28"/>
          <w:szCs w:val="28"/>
        </w:rPr>
      </w:pPr>
    </w:p>
    <w:p w:rsidR="00C97FE4" w:rsidRPr="00C97FE4" w:rsidRDefault="00C97FE4" w:rsidP="00C97FE4">
      <w:pPr>
        <w:widowControl/>
        <w:tabs>
          <w:tab w:val="left" w:pos="3560"/>
        </w:tabs>
        <w:autoSpaceDE/>
        <w:autoSpaceDN/>
        <w:adjustRightInd/>
        <w:ind w:firstLine="0"/>
        <w:rPr>
          <w:rFonts w:ascii="Times New Roman" w:eastAsia="Times New Roman" w:hAnsi="Times New Roman" w:cs="Times New Roman"/>
          <w:sz w:val="28"/>
          <w:szCs w:val="28"/>
        </w:rPr>
      </w:pPr>
      <w:r w:rsidRPr="00C97FE4">
        <w:rPr>
          <w:rFonts w:ascii="Times New Roman" w:eastAsia="Times New Roman" w:hAnsi="Times New Roman" w:cs="Times New Roman"/>
          <w:sz w:val="28"/>
          <w:szCs w:val="28"/>
        </w:rPr>
        <w:t xml:space="preserve">Глава Пушкинского сельского поселения </w:t>
      </w:r>
    </w:p>
    <w:p w:rsidR="00C97FE4" w:rsidRPr="00C97FE4" w:rsidRDefault="00C97FE4" w:rsidP="00C97FE4">
      <w:pPr>
        <w:widowControl/>
        <w:tabs>
          <w:tab w:val="left" w:pos="3560"/>
        </w:tabs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  <w:r w:rsidRPr="00C97FE4">
        <w:rPr>
          <w:rFonts w:ascii="Times New Roman" w:eastAsia="Times New Roman" w:hAnsi="Times New Roman" w:cs="Times New Roman"/>
          <w:sz w:val="28"/>
          <w:szCs w:val="28"/>
        </w:rPr>
        <w:t xml:space="preserve">Гулькевичского района                                  </w:t>
      </w:r>
      <w:r>
        <w:rPr>
          <w:rFonts w:ascii="Times New Roman" w:eastAsia="Times New Roman" w:hAnsi="Times New Roman" w:cs="Times New Roman"/>
          <w:sz w:val="28"/>
          <w:szCs w:val="28"/>
        </w:rPr>
        <w:t xml:space="preserve">                  </w:t>
      </w:r>
      <w:r w:rsidRPr="00C97FE4">
        <w:rPr>
          <w:rFonts w:ascii="Times New Roman" w:eastAsia="Times New Roman" w:hAnsi="Times New Roman" w:cs="Times New Roman"/>
          <w:sz w:val="28"/>
          <w:szCs w:val="28"/>
        </w:rPr>
        <w:t xml:space="preserve">                 О.В. Смородина </w:t>
      </w:r>
    </w:p>
    <w:p w:rsidR="00C97FE4" w:rsidRPr="00C97FE4" w:rsidRDefault="00C97FE4" w:rsidP="00C97FE4">
      <w:pPr>
        <w:widowControl/>
        <w:autoSpaceDE/>
        <w:autoSpaceDN/>
        <w:adjustRightInd/>
        <w:ind w:firstLine="0"/>
        <w:jc w:val="left"/>
        <w:rPr>
          <w:rFonts w:ascii="Times New Roman" w:eastAsia="Times New Roman" w:hAnsi="Times New Roman" w:cs="Times New Roman"/>
          <w:sz w:val="28"/>
          <w:szCs w:val="28"/>
        </w:rPr>
      </w:pPr>
    </w:p>
    <w:p w:rsidR="00C97FE4" w:rsidRPr="00C97FE4" w:rsidRDefault="00C97FE4" w:rsidP="00C97FE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55C94" w:rsidRDefault="00D55C94" w:rsidP="00C56594">
      <w:pPr>
        <w:widowControl/>
        <w:autoSpaceDE/>
        <w:autoSpaceDN/>
        <w:adjustRightInd/>
        <w:ind w:firstLine="0"/>
        <w:jc w:val="center"/>
        <w:rPr>
          <w:rFonts w:ascii="Times New Roman" w:eastAsia="Times New Roman" w:hAnsi="Times New Roman" w:cs="Times New Roman"/>
          <w:sz w:val="28"/>
          <w:szCs w:val="28"/>
        </w:rPr>
      </w:pPr>
    </w:p>
    <w:p w:rsidR="00D55C94" w:rsidRDefault="00D55C94" w:rsidP="00C56594">
      <w:pPr>
        <w:ind w:firstLine="0"/>
      </w:pPr>
    </w:p>
    <w:p w:rsidR="00D55C94" w:rsidRDefault="00D55C94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Default="006D2E5A" w:rsidP="00C56594">
      <w:pPr>
        <w:ind w:firstLine="0"/>
      </w:pPr>
    </w:p>
    <w:p w:rsidR="006D2E5A" w:rsidRPr="006D2E5A" w:rsidRDefault="006D2E5A" w:rsidP="006D2E5A">
      <w:pPr>
        <w:suppressAutoHyphens/>
        <w:autoSpaceDE/>
        <w:autoSpaceDN/>
        <w:adjustRightInd/>
        <w:ind w:firstLine="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p w:rsidR="005079A2" w:rsidRPr="005079A2" w:rsidRDefault="005079A2" w:rsidP="005079A2">
      <w:pPr>
        <w:ind w:firstLine="0"/>
        <w:rPr>
          <w:rFonts w:ascii="Times New Roman" w:eastAsia="Times New Roman" w:hAnsi="Times New Roman" w:cs="Times New Roman"/>
          <w:sz w:val="28"/>
          <w:szCs w:val="28"/>
          <w:lang w:eastAsia="zh-CN"/>
        </w:rPr>
      </w:pPr>
    </w:p>
    <w:sectPr w:rsidR="005079A2" w:rsidRPr="005079A2" w:rsidSect="00B90307">
      <w:pgSz w:w="11906" w:h="16838"/>
      <w:pgMar w:top="1134" w:right="567" w:bottom="1134" w:left="1701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545B0065"/>
    <w:multiLevelType w:val="multilevel"/>
    <w:tmpl w:val="068C8A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defaultTabStop w:val="708"/>
  <w:drawingGridHorizontalSpacing w:val="140"/>
  <w:drawingGridVerticalSpacing w:val="381"/>
  <w:displayHorizont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90860"/>
    <w:rsid w:val="0003686B"/>
    <w:rsid w:val="00152104"/>
    <w:rsid w:val="00153F29"/>
    <w:rsid w:val="001E14D7"/>
    <w:rsid w:val="00310485"/>
    <w:rsid w:val="003C22E1"/>
    <w:rsid w:val="00401BF1"/>
    <w:rsid w:val="00454BAA"/>
    <w:rsid w:val="00456E90"/>
    <w:rsid w:val="0049721C"/>
    <w:rsid w:val="004A4BFF"/>
    <w:rsid w:val="004B780D"/>
    <w:rsid w:val="004C3995"/>
    <w:rsid w:val="004E4F62"/>
    <w:rsid w:val="005079A2"/>
    <w:rsid w:val="005233B4"/>
    <w:rsid w:val="0058433F"/>
    <w:rsid w:val="005C3F9E"/>
    <w:rsid w:val="006428EC"/>
    <w:rsid w:val="00672ED1"/>
    <w:rsid w:val="00682ECD"/>
    <w:rsid w:val="006D2E5A"/>
    <w:rsid w:val="007219AB"/>
    <w:rsid w:val="00763177"/>
    <w:rsid w:val="00790860"/>
    <w:rsid w:val="007C2C2D"/>
    <w:rsid w:val="008208E0"/>
    <w:rsid w:val="00940D91"/>
    <w:rsid w:val="00960056"/>
    <w:rsid w:val="009C6575"/>
    <w:rsid w:val="009C6BCB"/>
    <w:rsid w:val="009F549B"/>
    <w:rsid w:val="00A06BFA"/>
    <w:rsid w:val="00A734F6"/>
    <w:rsid w:val="00A97BF6"/>
    <w:rsid w:val="00B90307"/>
    <w:rsid w:val="00C06E6B"/>
    <w:rsid w:val="00C56594"/>
    <w:rsid w:val="00C95081"/>
    <w:rsid w:val="00C97FE4"/>
    <w:rsid w:val="00D55C94"/>
    <w:rsid w:val="00D97C39"/>
    <w:rsid w:val="00DE2AB5"/>
    <w:rsid w:val="00E16C51"/>
    <w:rsid w:val="00E41854"/>
    <w:rsid w:val="00FB1400"/>
    <w:rsid w:val="00FC2263"/>
    <w:rsid w:val="00FC61AB"/>
    <w:rsid w:val="00FF50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5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97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D55C94"/>
    <w:pPr>
      <w:spacing w:after="0" w:line="240" w:lineRule="auto"/>
    </w:pPr>
    <w:rPr>
      <w:sz w:val="22"/>
    </w:rPr>
  </w:style>
  <w:style w:type="numbering" w:customStyle="1" w:styleId="1">
    <w:name w:val="Нет списка1"/>
    <w:next w:val="a2"/>
    <w:uiPriority w:val="99"/>
    <w:semiHidden/>
    <w:unhideWhenUsed/>
    <w:rsid w:val="006D2E5A"/>
  </w:style>
  <w:style w:type="character" w:styleId="a6">
    <w:name w:val="Hyperlink"/>
    <w:rsid w:val="006D2E5A"/>
    <w:rPr>
      <w:color w:val="0000FF"/>
      <w:u w:val="single"/>
    </w:rPr>
  </w:style>
  <w:style w:type="paragraph" w:customStyle="1" w:styleId="10">
    <w:name w:val="нум список 1"/>
    <w:basedOn w:val="a"/>
    <w:rsid w:val="006D2E5A"/>
    <w:pPr>
      <w:widowControl/>
      <w:suppressAutoHyphens/>
      <w:autoSpaceDE/>
      <w:autoSpaceDN/>
      <w:adjustRightInd/>
      <w:spacing w:before="120" w:after="120"/>
      <w:ind w:firstLine="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6D2E5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6D2E5A"/>
    <w:pPr>
      <w:widowControl/>
      <w:autoSpaceDE/>
      <w:autoSpaceDN/>
      <w:adjustRightInd/>
    </w:pPr>
    <w:rPr>
      <w:rFonts w:eastAsia="Times New Roman"/>
      <w:sz w:val="26"/>
      <w:szCs w:val="26"/>
    </w:rPr>
  </w:style>
  <w:style w:type="paragraph" w:customStyle="1" w:styleId="Heading">
    <w:name w:val="Heading"/>
    <w:rsid w:val="006D2E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lang w:eastAsia="ru-RU"/>
    </w:rPr>
  </w:style>
  <w:style w:type="paragraph" w:customStyle="1" w:styleId="11">
    <w:name w:val="Без интервала1"/>
    <w:rsid w:val="006D2E5A"/>
    <w:pPr>
      <w:suppressAutoHyphens/>
      <w:spacing w:after="0" w:line="240" w:lineRule="auto"/>
    </w:pPr>
    <w:rPr>
      <w:rFonts w:ascii="Calibri" w:eastAsia="Times New Roman" w:hAnsi="Calibri" w:cs="Times New Roman"/>
      <w:kern w:val="1"/>
      <w:sz w:val="22"/>
      <w:lang w:eastAsia="ar-SA"/>
    </w:rPr>
  </w:style>
  <w:style w:type="paragraph" w:customStyle="1" w:styleId="ConsPlusNonformat">
    <w:name w:val="ConsPlusNonformat"/>
    <w:rsid w:val="001E14D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8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60056"/>
    <w:pPr>
      <w:widowControl w:val="0"/>
      <w:autoSpaceDE w:val="0"/>
      <w:autoSpaceDN w:val="0"/>
      <w:adjustRightInd w:val="0"/>
      <w:spacing w:after="0" w:line="240" w:lineRule="auto"/>
      <w:ind w:firstLine="720"/>
      <w:jc w:val="both"/>
    </w:pPr>
    <w:rPr>
      <w:rFonts w:ascii="Arial" w:eastAsia="Calibri" w:hAnsi="Arial" w:cs="Arial"/>
      <w:sz w:val="22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D97C39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Balloon Text"/>
    <w:basedOn w:val="a"/>
    <w:link w:val="a4"/>
    <w:uiPriority w:val="99"/>
    <w:semiHidden/>
    <w:unhideWhenUsed/>
    <w:rsid w:val="00D97C39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D97C39"/>
    <w:rPr>
      <w:rFonts w:ascii="Tahoma" w:eastAsia="Calibri" w:hAnsi="Tahoma" w:cs="Tahoma"/>
      <w:sz w:val="16"/>
      <w:szCs w:val="16"/>
      <w:lang w:eastAsia="ru-RU"/>
    </w:rPr>
  </w:style>
  <w:style w:type="paragraph" w:styleId="a5">
    <w:name w:val="No Spacing"/>
    <w:uiPriority w:val="1"/>
    <w:qFormat/>
    <w:rsid w:val="00D55C94"/>
    <w:pPr>
      <w:spacing w:after="0" w:line="240" w:lineRule="auto"/>
    </w:pPr>
    <w:rPr>
      <w:sz w:val="22"/>
    </w:rPr>
  </w:style>
  <w:style w:type="numbering" w:customStyle="1" w:styleId="1">
    <w:name w:val="Нет списка1"/>
    <w:next w:val="a2"/>
    <w:uiPriority w:val="99"/>
    <w:semiHidden/>
    <w:unhideWhenUsed/>
    <w:rsid w:val="006D2E5A"/>
  </w:style>
  <w:style w:type="character" w:styleId="a6">
    <w:name w:val="Hyperlink"/>
    <w:rsid w:val="006D2E5A"/>
    <w:rPr>
      <w:color w:val="0000FF"/>
      <w:u w:val="single"/>
    </w:rPr>
  </w:style>
  <w:style w:type="paragraph" w:customStyle="1" w:styleId="10">
    <w:name w:val="нум список 1"/>
    <w:basedOn w:val="a"/>
    <w:rsid w:val="006D2E5A"/>
    <w:pPr>
      <w:widowControl/>
      <w:suppressAutoHyphens/>
      <w:autoSpaceDE/>
      <w:autoSpaceDN/>
      <w:adjustRightInd/>
      <w:spacing w:before="120" w:after="120"/>
      <w:ind w:firstLine="0"/>
    </w:pPr>
    <w:rPr>
      <w:rFonts w:ascii="Times New Roman" w:eastAsia="Times New Roman" w:hAnsi="Times New Roman" w:cs="Times New Roman"/>
      <w:sz w:val="24"/>
      <w:szCs w:val="20"/>
      <w:lang w:eastAsia="zh-CN"/>
    </w:rPr>
  </w:style>
  <w:style w:type="character" w:customStyle="1" w:styleId="ConsPlusNormal0">
    <w:name w:val="ConsPlusNormal Знак"/>
    <w:link w:val="ConsPlusNormal"/>
    <w:locked/>
    <w:rsid w:val="006D2E5A"/>
    <w:rPr>
      <w:rFonts w:ascii="Arial" w:eastAsia="Times New Roman" w:hAnsi="Arial" w:cs="Arial"/>
      <w:sz w:val="20"/>
      <w:szCs w:val="20"/>
      <w:lang w:eastAsia="ru-RU"/>
    </w:rPr>
  </w:style>
  <w:style w:type="paragraph" w:customStyle="1" w:styleId="s1">
    <w:name w:val="s_1"/>
    <w:basedOn w:val="a"/>
    <w:rsid w:val="006D2E5A"/>
    <w:pPr>
      <w:widowControl/>
      <w:autoSpaceDE/>
      <w:autoSpaceDN/>
      <w:adjustRightInd/>
    </w:pPr>
    <w:rPr>
      <w:rFonts w:eastAsia="Times New Roman"/>
      <w:sz w:val="26"/>
      <w:szCs w:val="26"/>
    </w:rPr>
  </w:style>
  <w:style w:type="paragraph" w:customStyle="1" w:styleId="Heading">
    <w:name w:val="Heading"/>
    <w:rsid w:val="006D2E5A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b/>
      <w:bCs/>
      <w:sz w:val="22"/>
      <w:lang w:eastAsia="ru-RU"/>
    </w:rPr>
  </w:style>
  <w:style w:type="paragraph" w:customStyle="1" w:styleId="11">
    <w:name w:val="Без интервала1"/>
    <w:rsid w:val="006D2E5A"/>
    <w:pPr>
      <w:suppressAutoHyphens/>
      <w:spacing w:after="0" w:line="240" w:lineRule="auto"/>
    </w:pPr>
    <w:rPr>
      <w:rFonts w:ascii="Calibri" w:eastAsia="Times New Roman" w:hAnsi="Calibri" w:cs="Times New Roman"/>
      <w:kern w:val="1"/>
      <w:sz w:val="22"/>
      <w:lang w:eastAsia="ar-SA"/>
    </w:rPr>
  </w:style>
  <w:style w:type="paragraph" w:customStyle="1" w:styleId="ConsPlusNonformat">
    <w:name w:val="ConsPlusNonformat"/>
    <w:rsid w:val="001E14D7"/>
    <w:pPr>
      <w:widowControl w:val="0"/>
      <w:suppressAutoHyphens/>
      <w:autoSpaceDE w:val="0"/>
      <w:spacing w:after="0" w:line="240" w:lineRule="auto"/>
    </w:pPr>
    <w:rPr>
      <w:rFonts w:ascii="Courier New" w:eastAsia="Times New Roman" w:hAnsi="Courier New" w:cs="Courier New"/>
      <w:kern w:val="1"/>
      <w:sz w:val="20"/>
      <w:szCs w:val="20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image" Target="media/image1.png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09409BE-3E38-46D2-B152-E2F0DE89BD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129</TotalTime>
  <Pages>1</Pages>
  <Words>212</Words>
  <Characters>1211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 Windows</dc:creator>
  <cp:lastModifiedBy>Пользователь Windows</cp:lastModifiedBy>
  <cp:revision>29</cp:revision>
  <cp:lastPrinted>2021-11-08T06:21:00Z</cp:lastPrinted>
  <dcterms:created xsi:type="dcterms:W3CDTF">2019-09-11T08:43:00Z</dcterms:created>
  <dcterms:modified xsi:type="dcterms:W3CDTF">2021-11-08T06:22:00Z</dcterms:modified>
</cp:coreProperties>
</file>