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7B1D9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5</w:t>
      </w:r>
      <w:r w:rsidR="008B43B8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7</w:t>
      </w:r>
      <w:r w:rsidR="00017A4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 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2C5AF9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5C29">
        <w:rPr>
          <w:rFonts w:ascii="Times New Roman" w:hAnsi="Times New Roman"/>
          <w:sz w:val="28"/>
          <w:szCs w:val="28"/>
          <w:u w:val="single"/>
        </w:rPr>
        <w:t>25.01.2024</w:t>
      </w:r>
      <w:r w:rsidR="00D620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12BA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5C29"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B43B8">
        <w:rPr>
          <w:rFonts w:ascii="Times New Roman" w:hAnsi="Times New Roman"/>
          <w:sz w:val="28"/>
          <w:szCs w:val="28"/>
        </w:rPr>
        <w:t xml:space="preserve">15 </w:t>
      </w:r>
      <w:r w:rsidR="009150AA">
        <w:rPr>
          <w:rFonts w:ascii="Times New Roman" w:hAnsi="Times New Roman"/>
          <w:sz w:val="28"/>
          <w:szCs w:val="28"/>
        </w:rPr>
        <w:t>143</w:t>
      </w:r>
      <w:r w:rsidR="00B0345C">
        <w:rPr>
          <w:rFonts w:ascii="Times New Roman" w:hAnsi="Times New Roman"/>
          <w:sz w:val="28"/>
          <w:szCs w:val="28"/>
        </w:rPr>
        <w:t>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B0345C">
        <w:rPr>
          <w:rFonts w:ascii="Times New Roman" w:hAnsi="Times New Roman"/>
          <w:sz w:val="28"/>
          <w:szCs w:val="28"/>
        </w:rPr>
        <w:t>1</w:t>
      </w:r>
      <w:r w:rsidR="008B43B8">
        <w:rPr>
          <w:rFonts w:ascii="Times New Roman" w:hAnsi="Times New Roman"/>
          <w:sz w:val="28"/>
          <w:szCs w:val="28"/>
        </w:rPr>
        <w:t>7</w:t>
      </w:r>
      <w:r w:rsidR="00B0345C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3</w:t>
      </w:r>
      <w:r w:rsidR="009521B1">
        <w:rPr>
          <w:rFonts w:ascii="Times New Roman" w:hAnsi="Times New Roman"/>
          <w:sz w:val="28"/>
          <w:szCs w:val="28"/>
        </w:rPr>
        <w:t>99</w:t>
      </w:r>
      <w:r w:rsidR="00B0345C">
        <w:rPr>
          <w:rFonts w:ascii="Times New Roman" w:hAnsi="Times New Roman"/>
          <w:sz w:val="28"/>
          <w:szCs w:val="28"/>
        </w:rPr>
        <w:t>,</w:t>
      </w:r>
      <w:r w:rsidR="00CB7AF0">
        <w:rPr>
          <w:rFonts w:ascii="Times New Roman" w:hAnsi="Times New Roman"/>
          <w:sz w:val="28"/>
          <w:szCs w:val="28"/>
        </w:rPr>
        <w:t>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>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2256,</w:t>
      </w:r>
      <w:r w:rsidR="00CB7AF0">
        <w:rPr>
          <w:rFonts w:ascii="Times New Roman" w:hAnsi="Times New Roman"/>
          <w:sz w:val="28"/>
          <w:szCs w:val="28"/>
        </w:rPr>
        <w:t>4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A41FDA" w:rsidRDefault="00381C6F" w:rsidP="00FD7065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D70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A284A"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</w:t>
      </w:r>
      <w:r w:rsidR="004B7EE5">
        <w:rPr>
          <w:rFonts w:ascii="Times New Roman" w:hAnsi="Times New Roman"/>
          <w:sz w:val="28"/>
          <w:szCs w:val="28"/>
        </w:rPr>
        <w:t>П</w:t>
      </w:r>
      <w:r w:rsidR="00373BE6">
        <w:rPr>
          <w:rFonts w:ascii="Times New Roman" w:hAnsi="Times New Roman"/>
          <w:sz w:val="28"/>
          <w:szCs w:val="28"/>
        </w:rPr>
        <w:t>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2F7612">
        <w:rPr>
          <w:rFonts w:ascii="Times New Roman" w:hAnsi="Times New Roman"/>
          <w:sz w:val="28"/>
          <w:szCs w:val="28"/>
        </w:rPr>
        <w:t xml:space="preserve"> </w:t>
      </w:r>
      <w:r w:rsidR="00112BAD">
        <w:rPr>
          <w:rFonts w:ascii="Times New Roman" w:hAnsi="Times New Roman"/>
          <w:sz w:val="28"/>
          <w:szCs w:val="28"/>
        </w:rPr>
        <w:t xml:space="preserve">1, </w:t>
      </w:r>
      <w:r w:rsidR="004B7EE5">
        <w:rPr>
          <w:rFonts w:ascii="Times New Roman" w:hAnsi="Times New Roman"/>
          <w:sz w:val="28"/>
          <w:szCs w:val="28"/>
        </w:rPr>
        <w:t>2, 3</w:t>
      </w:r>
      <w:r w:rsidR="00CC394E">
        <w:rPr>
          <w:rFonts w:ascii="Times New Roman" w:hAnsi="Times New Roman"/>
          <w:sz w:val="28"/>
          <w:szCs w:val="28"/>
        </w:rPr>
        <w:t xml:space="preserve">, </w:t>
      </w:r>
      <w:r w:rsidR="004B7EE5">
        <w:rPr>
          <w:rFonts w:ascii="Times New Roman" w:hAnsi="Times New Roman"/>
          <w:sz w:val="28"/>
          <w:szCs w:val="28"/>
        </w:rPr>
        <w:t>4</w:t>
      </w:r>
      <w:r w:rsidR="00693E1D">
        <w:rPr>
          <w:rFonts w:ascii="Times New Roman" w:hAnsi="Times New Roman"/>
          <w:sz w:val="28"/>
          <w:szCs w:val="28"/>
        </w:rPr>
        <w:t>,</w:t>
      </w:r>
      <w:r w:rsidR="0064361B">
        <w:rPr>
          <w:rFonts w:ascii="Times New Roman" w:hAnsi="Times New Roman"/>
          <w:sz w:val="28"/>
          <w:szCs w:val="28"/>
        </w:rPr>
        <w:t xml:space="preserve"> </w:t>
      </w:r>
      <w:r w:rsidR="004B7EE5">
        <w:rPr>
          <w:rFonts w:ascii="Times New Roman" w:hAnsi="Times New Roman"/>
          <w:sz w:val="28"/>
          <w:szCs w:val="28"/>
        </w:rPr>
        <w:t>5</w:t>
      </w:r>
      <w:r w:rsidR="00D46DE1">
        <w:rPr>
          <w:rFonts w:ascii="Times New Roman" w:hAnsi="Times New Roman"/>
          <w:sz w:val="28"/>
          <w:szCs w:val="28"/>
        </w:rPr>
        <w:t xml:space="preserve">, </w:t>
      </w:r>
      <w:r w:rsidR="004B7EE5">
        <w:rPr>
          <w:rFonts w:ascii="Times New Roman" w:hAnsi="Times New Roman"/>
          <w:sz w:val="28"/>
          <w:szCs w:val="28"/>
        </w:rPr>
        <w:t>6, 11</w:t>
      </w:r>
      <w:r w:rsidR="00B0345C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</w:t>
      </w:r>
      <w:r w:rsidR="002F7612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декабря 202</w:t>
      </w:r>
      <w:r w:rsidR="004B7EE5">
        <w:rPr>
          <w:rFonts w:ascii="Times New Roman" w:hAnsi="Times New Roman"/>
          <w:sz w:val="28"/>
          <w:szCs w:val="28"/>
        </w:rPr>
        <w:t>3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года № </w:t>
      </w:r>
      <w:r w:rsidR="004B7EE5">
        <w:rPr>
          <w:rFonts w:ascii="Times New Roman" w:hAnsi="Times New Roman"/>
          <w:sz w:val="28"/>
          <w:szCs w:val="28"/>
        </w:rPr>
        <w:t>1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«О бюджете Пушкинского сельского поселения Гулькевичского района на 202</w:t>
      </w:r>
      <w:r w:rsidR="004B7EE5">
        <w:rPr>
          <w:rFonts w:ascii="Times New Roman" w:hAnsi="Times New Roman"/>
          <w:sz w:val="28"/>
          <w:szCs w:val="28"/>
        </w:rPr>
        <w:t>4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</w:t>
      </w:r>
      <w:r w:rsidR="0080277C">
        <w:rPr>
          <w:rFonts w:ascii="Times New Roman" w:hAnsi="Times New Roman"/>
          <w:sz w:val="28"/>
          <w:szCs w:val="28"/>
        </w:rPr>
        <w:t xml:space="preserve"> 2, 3</w:t>
      </w:r>
      <w:r w:rsidR="007B1D96">
        <w:rPr>
          <w:rFonts w:ascii="Times New Roman" w:hAnsi="Times New Roman"/>
          <w:sz w:val="28"/>
          <w:szCs w:val="28"/>
        </w:rPr>
        <w:t>,</w:t>
      </w:r>
      <w:r w:rsidR="00112BAD">
        <w:rPr>
          <w:rFonts w:ascii="Times New Roman" w:hAnsi="Times New Roman"/>
          <w:sz w:val="28"/>
          <w:szCs w:val="28"/>
        </w:rPr>
        <w:t xml:space="preserve"> 4</w:t>
      </w:r>
      <w:r w:rsidR="00F86D36">
        <w:rPr>
          <w:rFonts w:ascii="Times New Roman" w:hAnsi="Times New Roman"/>
          <w:sz w:val="28"/>
          <w:szCs w:val="28"/>
        </w:rPr>
        <w:t>, 5</w:t>
      </w:r>
      <w:r w:rsidR="004B7EE5">
        <w:rPr>
          <w:rFonts w:ascii="Times New Roman" w:hAnsi="Times New Roman"/>
          <w:sz w:val="28"/>
          <w:szCs w:val="28"/>
        </w:rPr>
        <w:t>, 6, 7</w:t>
      </w:r>
      <w:r w:rsidR="007B1D96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настоящему решению соответственно. </w:t>
      </w:r>
      <w:r w:rsidR="00FD7065">
        <w:rPr>
          <w:rFonts w:ascii="Times New Roman" w:hAnsi="Times New Roman"/>
          <w:sz w:val="28"/>
          <w:szCs w:val="28"/>
        </w:rPr>
        <w:t xml:space="preserve"> </w:t>
      </w:r>
    </w:p>
    <w:p w:rsidR="00A41FDA" w:rsidRPr="00A41FDA" w:rsidRDefault="00A41FDA" w:rsidP="00AC09A3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A41FDA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4B7EE5">
        <w:rPr>
          <w:rFonts w:ascii="Times New Roman" w:hAnsi="Times New Roman"/>
          <w:sz w:val="28"/>
          <w:szCs w:val="28"/>
        </w:rPr>
        <w:t>П</w:t>
      </w:r>
      <w:r w:rsidRPr="00A41FDA">
        <w:rPr>
          <w:rFonts w:ascii="Times New Roman" w:hAnsi="Times New Roman"/>
          <w:sz w:val="28"/>
          <w:szCs w:val="28"/>
        </w:rPr>
        <w:t>ункта 13 решения изложить в новой редакции:</w:t>
      </w:r>
    </w:p>
    <w:p w:rsidR="004B7EE5" w:rsidRDefault="00A41FDA" w:rsidP="004B7EE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41FDA">
        <w:rPr>
          <w:rFonts w:ascii="Times New Roman" w:hAnsi="Times New Roman"/>
          <w:sz w:val="28"/>
          <w:szCs w:val="28"/>
        </w:rPr>
        <w:t>«13. Утвердить объем бюджетных ассигнований дорожного фонда Пушкинского сельского поселения Гулькевичского района на 202</w:t>
      </w:r>
      <w:r w:rsidR="008B43B8">
        <w:rPr>
          <w:rFonts w:ascii="Times New Roman" w:hAnsi="Times New Roman"/>
          <w:sz w:val="28"/>
          <w:szCs w:val="28"/>
        </w:rPr>
        <w:t>4</w:t>
      </w:r>
      <w:r w:rsidRPr="00A41FD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14</w:t>
      </w:r>
      <w:r w:rsidR="008B43B8"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>,</w:t>
      </w:r>
      <w:r w:rsidR="008B43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1FDA">
        <w:rPr>
          <w:rFonts w:ascii="Times New Roman" w:hAnsi="Times New Roman"/>
          <w:sz w:val="28"/>
          <w:szCs w:val="28"/>
        </w:rPr>
        <w:t>тыс. рублей.</w:t>
      </w:r>
    </w:p>
    <w:p w:rsidR="00CC0016" w:rsidRDefault="00CC0016" w:rsidP="00CC001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C0016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>25</w:t>
      </w:r>
      <w:r w:rsidRPr="00CC0016">
        <w:rPr>
          <w:rFonts w:ascii="Times New Roman" w:hAnsi="Times New Roman"/>
          <w:sz w:val="28"/>
          <w:szCs w:val="28"/>
        </w:rPr>
        <w:t xml:space="preserve"> решения изложить в новой редакции:</w:t>
      </w:r>
    </w:p>
    <w:p w:rsidR="00CC0016" w:rsidRDefault="00CC0016" w:rsidP="004B7EE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C0016">
        <w:rPr>
          <w:rFonts w:ascii="Times New Roman" w:hAnsi="Times New Roman"/>
          <w:sz w:val="28"/>
          <w:szCs w:val="28"/>
        </w:rPr>
        <w:t xml:space="preserve">25. Установить предельный объем муниципального долга Пушкинского сельского поселения Гулькевичского района на 2024 год в сумме </w:t>
      </w:r>
      <w:r>
        <w:rPr>
          <w:rFonts w:ascii="Times New Roman" w:hAnsi="Times New Roman"/>
          <w:sz w:val="28"/>
          <w:szCs w:val="28"/>
        </w:rPr>
        <w:t>4</w:t>
      </w:r>
      <w:r w:rsidRPr="00CC0016">
        <w:rPr>
          <w:rFonts w:ascii="Times New Roman" w:hAnsi="Times New Roman"/>
          <w:sz w:val="28"/>
          <w:szCs w:val="28"/>
        </w:rPr>
        <w:t>000,0 тыс. рублей</w:t>
      </w:r>
      <w:r>
        <w:rPr>
          <w:rFonts w:ascii="Times New Roman" w:hAnsi="Times New Roman"/>
          <w:sz w:val="28"/>
          <w:szCs w:val="28"/>
        </w:rPr>
        <w:t>»</w:t>
      </w:r>
      <w:r w:rsidRPr="00CC0016">
        <w:rPr>
          <w:rFonts w:ascii="Times New Roman" w:hAnsi="Times New Roman"/>
          <w:sz w:val="28"/>
          <w:szCs w:val="28"/>
        </w:rPr>
        <w:t>.</w:t>
      </w:r>
    </w:p>
    <w:p w:rsidR="004B7EE5" w:rsidRPr="004B7EE5" w:rsidRDefault="00CC0016" w:rsidP="004B7EE5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B7EE5">
        <w:rPr>
          <w:rFonts w:ascii="Times New Roman" w:hAnsi="Times New Roman"/>
          <w:sz w:val="28"/>
          <w:szCs w:val="28"/>
        </w:rPr>
        <w:t>) Дополните настоящее решение п</w:t>
      </w:r>
      <w:r w:rsidR="004B7EE5" w:rsidRPr="004B7EE5">
        <w:rPr>
          <w:rFonts w:ascii="Times New Roman" w:hAnsi="Times New Roman"/>
          <w:sz w:val="28"/>
          <w:szCs w:val="28"/>
        </w:rPr>
        <w:t>риложение</w:t>
      </w:r>
      <w:r w:rsidR="00AC09A3">
        <w:rPr>
          <w:rFonts w:ascii="Times New Roman" w:hAnsi="Times New Roman"/>
          <w:sz w:val="28"/>
          <w:szCs w:val="28"/>
        </w:rPr>
        <w:t>м 8</w:t>
      </w:r>
      <w:r w:rsidR="004B7EE5">
        <w:rPr>
          <w:rFonts w:ascii="Times New Roman" w:hAnsi="Times New Roman"/>
          <w:sz w:val="28"/>
          <w:szCs w:val="28"/>
        </w:rPr>
        <w:t xml:space="preserve"> «</w:t>
      </w:r>
      <w:r w:rsidR="004B7EE5" w:rsidRPr="004B7EE5">
        <w:rPr>
          <w:rFonts w:ascii="Times New Roman" w:hAnsi="Times New Roman"/>
          <w:sz w:val="28"/>
          <w:szCs w:val="28"/>
        </w:rPr>
        <w:t xml:space="preserve">Программа муниципальных гарантий </w:t>
      </w:r>
      <w:r w:rsidR="004B7EE5">
        <w:rPr>
          <w:rFonts w:ascii="Times New Roman" w:hAnsi="Times New Roman"/>
          <w:sz w:val="28"/>
          <w:szCs w:val="28"/>
        </w:rPr>
        <w:t>Пушкинского сельского</w:t>
      </w:r>
      <w:r w:rsidR="004B7EE5" w:rsidRPr="004B7EE5">
        <w:rPr>
          <w:rFonts w:ascii="Times New Roman" w:hAnsi="Times New Roman"/>
          <w:sz w:val="28"/>
          <w:szCs w:val="28"/>
        </w:rPr>
        <w:t xml:space="preserve"> </w:t>
      </w:r>
      <w:r w:rsidR="004B7EE5">
        <w:rPr>
          <w:rFonts w:ascii="Times New Roman" w:hAnsi="Times New Roman"/>
          <w:sz w:val="28"/>
          <w:szCs w:val="28"/>
        </w:rPr>
        <w:t xml:space="preserve">поселения Гулькевичского района </w:t>
      </w:r>
      <w:r w:rsidR="004B7EE5" w:rsidRPr="004B7EE5">
        <w:rPr>
          <w:rFonts w:ascii="Times New Roman" w:hAnsi="Times New Roman"/>
          <w:sz w:val="28"/>
          <w:szCs w:val="28"/>
        </w:rPr>
        <w:t>в иностранной валюте на 2024 год</w:t>
      </w:r>
      <w:r w:rsidR="004B7EE5">
        <w:rPr>
          <w:rFonts w:ascii="Times New Roman" w:hAnsi="Times New Roman"/>
          <w:sz w:val="28"/>
          <w:szCs w:val="28"/>
        </w:rPr>
        <w:t>»</w:t>
      </w:r>
      <w:r w:rsidR="00AC09A3">
        <w:rPr>
          <w:rFonts w:ascii="Times New Roman" w:hAnsi="Times New Roman"/>
          <w:sz w:val="28"/>
          <w:szCs w:val="28"/>
        </w:rPr>
        <w:t>.</w:t>
      </w:r>
    </w:p>
    <w:p w:rsidR="00D46DE1" w:rsidRDefault="009C25E2" w:rsidP="004B7EE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r w:rsidR="007B1D96" w:rsidRPr="007B1D96">
        <w:rPr>
          <w:rFonts w:ascii="Times New Roman" w:hAnsi="Times New Roman"/>
          <w:sz w:val="28"/>
          <w:szCs w:val="28"/>
        </w:rPr>
        <w:t>Опубликовать настоящее решение в общественно-политической газете Гулькевичского района Краснодарского края «В 24 часа» и разместить на сайте Пушкинского сельского поселения Гулькевичского района в информационно-телекоммуникационной сети «Интернет».</w:t>
      </w:r>
    </w:p>
    <w:p w:rsidR="00BA275F" w:rsidRDefault="00D46DE1" w:rsidP="00D46DE1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C461E4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CC394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C394E">
        <w:rPr>
          <w:rFonts w:ascii="Times New Roman" w:hAnsi="Times New Roman"/>
          <w:sz w:val="28"/>
          <w:szCs w:val="28"/>
        </w:rPr>
        <w:t>А.С. Косицкий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B6E" w:rsidRDefault="003C2B6E" w:rsidP="00B57B3B">
      <w:r>
        <w:separator/>
      </w:r>
    </w:p>
  </w:endnote>
  <w:endnote w:type="continuationSeparator" w:id="0">
    <w:p w:rsidR="003C2B6E" w:rsidRDefault="003C2B6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B6E" w:rsidRDefault="003C2B6E" w:rsidP="00B57B3B">
      <w:r>
        <w:separator/>
      </w:r>
    </w:p>
  </w:footnote>
  <w:footnote w:type="continuationSeparator" w:id="0">
    <w:p w:rsidR="003C2B6E" w:rsidRDefault="003C2B6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3C5C29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17E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11AC0"/>
    <w:rsid w:val="00112BAD"/>
    <w:rsid w:val="001175BC"/>
    <w:rsid w:val="001177DA"/>
    <w:rsid w:val="00122E23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388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CB9"/>
    <w:rsid w:val="00737808"/>
    <w:rsid w:val="00740FC5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150AA"/>
    <w:rsid w:val="0092011B"/>
    <w:rsid w:val="00921C83"/>
    <w:rsid w:val="009257EF"/>
    <w:rsid w:val="00926AA9"/>
    <w:rsid w:val="00932188"/>
    <w:rsid w:val="00934E43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05AE3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461E4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7AF0"/>
    <w:rsid w:val="00CC0016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1011"/>
    <w:rsid w:val="00F123FB"/>
    <w:rsid w:val="00F133E7"/>
    <w:rsid w:val="00F16732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D656-7861-4B25-837E-DD4B882A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4278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520</cp:revision>
  <cp:lastPrinted>2024-01-29T06:22:00Z</cp:lastPrinted>
  <dcterms:created xsi:type="dcterms:W3CDTF">2014-09-01T12:25:00Z</dcterms:created>
  <dcterms:modified xsi:type="dcterms:W3CDTF">2024-01-29T08:14:00Z</dcterms:modified>
</cp:coreProperties>
</file>