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D5113" w14:textId="77777777" w:rsidR="00F66516" w:rsidRPr="005B6954" w:rsidRDefault="005B6954">
      <w:pPr>
        <w:pStyle w:val="a3"/>
        <w:spacing w:before="119"/>
        <w:ind w:right="222"/>
        <w:jc w:val="center"/>
        <w:rPr>
          <w:b/>
        </w:rPr>
      </w:pPr>
      <w:r w:rsidRPr="005B6954">
        <w:rPr>
          <w:b/>
          <w:w w:val="105"/>
        </w:rPr>
        <w:t>АДМИНИСТРАЦИЯ</w:t>
      </w:r>
      <w:r w:rsidRPr="005B6954">
        <w:rPr>
          <w:b/>
          <w:spacing w:val="73"/>
          <w:w w:val="105"/>
        </w:rPr>
        <w:t xml:space="preserve"> </w:t>
      </w:r>
      <w:r w:rsidRPr="005B6954">
        <w:rPr>
          <w:b/>
          <w:w w:val="105"/>
        </w:rPr>
        <w:t>ПУШКИНСКОГО</w:t>
      </w:r>
      <w:r w:rsidRPr="005B6954">
        <w:rPr>
          <w:b/>
          <w:spacing w:val="77"/>
          <w:w w:val="105"/>
        </w:rPr>
        <w:t xml:space="preserve"> </w:t>
      </w:r>
      <w:r w:rsidRPr="005B6954">
        <w:rPr>
          <w:b/>
          <w:w w:val="105"/>
        </w:rPr>
        <w:t>СЕЛЬСКОГО</w:t>
      </w:r>
      <w:r w:rsidRPr="005B6954">
        <w:rPr>
          <w:b/>
          <w:spacing w:val="48"/>
          <w:w w:val="105"/>
        </w:rPr>
        <w:t xml:space="preserve"> </w:t>
      </w:r>
      <w:r w:rsidRPr="005B6954">
        <w:rPr>
          <w:b/>
          <w:spacing w:val="-2"/>
          <w:w w:val="105"/>
        </w:rPr>
        <w:t>ПОСЕЛЕНИЯ</w:t>
      </w:r>
    </w:p>
    <w:p w14:paraId="20FBFCE7" w14:textId="77777777" w:rsidR="00F66516" w:rsidRPr="005B6954" w:rsidRDefault="005B6954">
      <w:pPr>
        <w:pStyle w:val="a3"/>
        <w:spacing w:before="8"/>
        <w:ind w:left="1163" w:right="222"/>
        <w:jc w:val="center"/>
        <w:rPr>
          <w:b/>
        </w:rPr>
      </w:pPr>
      <w:r w:rsidRPr="005B6954">
        <w:rPr>
          <w:b/>
          <w:spacing w:val="4"/>
          <w:w w:val="105"/>
        </w:rPr>
        <w:t>ГУЛЬКЕВИЧСКОГО</w:t>
      </w:r>
      <w:r w:rsidRPr="005B6954">
        <w:rPr>
          <w:b/>
          <w:spacing w:val="43"/>
          <w:w w:val="105"/>
        </w:rPr>
        <w:t xml:space="preserve"> </w:t>
      </w:r>
      <w:r w:rsidRPr="005B6954">
        <w:rPr>
          <w:b/>
          <w:spacing w:val="-2"/>
          <w:w w:val="105"/>
        </w:rPr>
        <w:t>РАЙОНА</w:t>
      </w:r>
    </w:p>
    <w:p w14:paraId="7E21F832" w14:textId="77777777" w:rsidR="00F66516" w:rsidRPr="005B6954" w:rsidRDefault="005B6954">
      <w:pPr>
        <w:pStyle w:val="1"/>
        <w:spacing w:before="75"/>
        <w:ind w:left="519"/>
        <w:rPr>
          <w:b/>
        </w:rPr>
      </w:pPr>
      <w:r w:rsidRPr="005B6954">
        <w:rPr>
          <w:b/>
          <w:color w:val="383838"/>
          <w:w w:val="110"/>
        </w:rPr>
        <w:t>ПО</w:t>
      </w:r>
      <w:r w:rsidRPr="005B6954">
        <w:rPr>
          <w:b/>
          <w:color w:val="0A0A0A"/>
          <w:w w:val="110"/>
        </w:rPr>
        <w:t>CTAHOB</w:t>
      </w:r>
      <w:r w:rsidRPr="005B6954">
        <w:rPr>
          <w:b/>
          <w:color w:val="181818"/>
          <w:spacing w:val="-4"/>
          <w:w w:val="110"/>
        </w:rPr>
        <w:t>ЛЕНИЕ</w:t>
      </w:r>
    </w:p>
    <w:p w14:paraId="783B971D" w14:textId="77777777" w:rsidR="005B6954" w:rsidRPr="005B6954" w:rsidRDefault="005B6954" w:rsidP="005B6954">
      <w:pPr>
        <w:spacing w:line="253" w:lineRule="exact"/>
        <w:ind w:left="566"/>
        <w:rPr>
          <w:spacing w:val="-2"/>
        </w:rPr>
      </w:pPr>
      <w:r>
        <w:rPr>
          <w:spacing w:val="-2"/>
        </w:rPr>
        <w:t>от 11.11.2024г                                                                                                                 №8 1</w:t>
      </w:r>
    </w:p>
    <w:p w14:paraId="2121249B" w14:textId="77777777" w:rsidR="00F66516" w:rsidRDefault="005B6954" w:rsidP="005B6954">
      <w:pPr>
        <w:pStyle w:val="a3"/>
        <w:jc w:val="center"/>
      </w:pPr>
      <w:r w:rsidRPr="005B6954">
        <w:t>с. Пушкинское</w:t>
      </w:r>
    </w:p>
    <w:p w14:paraId="0F860589" w14:textId="77777777" w:rsidR="00F66516" w:rsidRDefault="00F66516">
      <w:pPr>
        <w:pStyle w:val="a3"/>
        <w:spacing w:before="37"/>
      </w:pPr>
    </w:p>
    <w:p w14:paraId="238F073A" w14:textId="77777777" w:rsidR="005B6954" w:rsidRDefault="005B6954">
      <w:pPr>
        <w:pStyle w:val="a3"/>
        <w:spacing w:before="37"/>
      </w:pPr>
    </w:p>
    <w:p w14:paraId="41150739" w14:textId="538ADC98" w:rsidR="00F66516" w:rsidRPr="005B6954" w:rsidRDefault="005B6954">
      <w:pPr>
        <w:pStyle w:val="a3"/>
        <w:ind w:left="566" w:right="337"/>
        <w:jc w:val="center"/>
        <w:rPr>
          <w:b/>
        </w:rPr>
      </w:pPr>
      <w:r w:rsidRPr="005B6954">
        <w:rPr>
          <w:b/>
          <w:w w:val="105"/>
        </w:rPr>
        <w:t>Об</w:t>
      </w:r>
      <w:r w:rsidRPr="005B6954">
        <w:rPr>
          <w:b/>
          <w:spacing w:val="3"/>
          <w:w w:val="105"/>
        </w:rPr>
        <w:t xml:space="preserve"> </w:t>
      </w:r>
      <w:r w:rsidRPr="005B6954">
        <w:rPr>
          <w:b/>
          <w:w w:val="105"/>
        </w:rPr>
        <w:t>актуализаци</w:t>
      </w:r>
      <w:r w:rsidR="000B3000">
        <w:rPr>
          <w:b/>
          <w:w w:val="105"/>
        </w:rPr>
        <w:t>и</w:t>
      </w:r>
      <w:bookmarkStart w:id="0" w:name="_GoBack"/>
      <w:bookmarkEnd w:id="0"/>
      <w:r w:rsidRPr="005B6954">
        <w:rPr>
          <w:b/>
          <w:spacing w:val="25"/>
          <w:w w:val="105"/>
        </w:rPr>
        <w:t xml:space="preserve"> </w:t>
      </w:r>
      <w:r w:rsidRPr="005B6954">
        <w:rPr>
          <w:b/>
          <w:w w:val="105"/>
        </w:rPr>
        <w:t>адресных</w:t>
      </w:r>
      <w:r w:rsidRPr="005B6954">
        <w:rPr>
          <w:b/>
          <w:spacing w:val="14"/>
          <w:w w:val="105"/>
        </w:rPr>
        <w:t xml:space="preserve"> </w:t>
      </w:r>
      <w:r w:rsidRPr="005B6954">
        <w:rPr>
          <w:b/>
          <w:w w:val="105"/>
        </w:rPr>
        <w:t>сведений</w:t>
      </w:r>
      <w:r w:rsidRPr="005B6954">
        <w:rPr>
          <w:b/>
          <w:spacing w:val="9"/>
          <w:w w:val="105"/>
        </w:rPr>
        <w:t xml:space="preserve"> </w:t>
      </w:r>
      <w:r w:rsidRPr="005B6954">
        <w:rPr>
          <w:b/>
          <w:color w:val="0C0C0C"/>
          <w:spacing w:val="-5"/>
          <w:w w:val="105"/>
        </w:rPr>
        <w:t>ГАР</w:t>
      </w:r>
    </w:p>
    <w:p w14:paraId="5EC2F6AA" w14:textId="77777777" w:rsidR="00F66516" w:rsidRDefault="00F66516">
      <w:pPr>
        <w:pStyle w:val="a3"/>
      </w:pPr>
    </w:p>
    <w:p w14:paraId="787DB33E" w14:textId="77777777" w:rsidR="00F66516" w:rsidRDefault="00F66516">
      <w:pPr>
        <w:pStyle w:val="a3"/>
        <w:spacing w:before="47"/>
      </w:pPr>
    </w:p>
    <w:p w14:paraId="0952496A" w14:textId="77777777" w:rsidR="00F66516" w:rsidRDefault="005B6954">
      <w:pPr>
        <w:pStyle w:val="a3"/>
        <w:spacing w:line="242" w:lineRule="auto"/>
        <w:ind w:left="677" w:right="131" w:firstLine="697"/>
        <w:jc w:val="both"/>
      </w:pPr>
      <w:r>
        <w:t>Руководствуясь постановлением 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 19 ноября 2014 года № 1221 «Об утверждении Правил присвоения,</w:t>
      </w:r>
      <w:r>
        <w:rPr>
          <w:spacing w:val="80"/>
        </w:rPr>
        <w:t xml:space="preserve"> </w:t>
      </w:r>
      <w:r>
        <w:t>изменения и аннулирования адресов», уставом Пушкинского сельского поселения</w:t>
      </w:r>
      <w:r>
        <w:rPr>
          <w:spacing w:val="80"/>
        </w:rPr>
        <w:t xml:space="preserve"> </w:t>
      </w:r>
      <w:r>
        <w:t>Гулькевичского района п о с т а н о в л я ю:</w:t>
      </w:r>
    </w:p>
    <w:p w14:paraId="34D70C99" w14:textId="77777777" w:rsidR="00F66516" w:rsidRDefault="005B6954">
      <w:pPr>
        <w:pStyle w:val="a5"/>
        <w:numPr>
          <w:ilvl w:val="0"/>
          <w:numId w:val="1"/>
        </w:numPr>
        <w:tabs>
          <w:tab w:val="left" w:pos="1643"/>
        </w:tabs>
        <w:spacing w:line="244" w:lineRule="auto"/>
        <w:ind w:right="118" w:firstLine="702"/>
        <w:jc w:val="both"/>
        <w:rPr>
          <w:sz w:val="26"/>
        </w:rPr>
      </w:pPr>
      <w:r>
        <w:rPr>
          <w:sz w:val="26"/>
        </w:rPr>
        <w:t>В связи с актуализацией адресных сведений внести изменения адреса в государственный адресный реестр и считать присвоенными адреса с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указанными кадастровыми номерами, согласно приложению к настоящему </w:t>
      </w:r>
      <w:r>
        <w:rPr>
          <w:spacing w:val="-2"/>
          <w:sz w:val="26"/>
        </w:rPr>
        <w:t>постановлению.</w:t>
      </w:r>
    </w:p>
    <w:p w14:paraId="390B200D" w14:textId="77777777" w:rsidR="00F66516" w:rsidRDefault="005B6954">
      <w:pPr>
        <w:pStyle w:val="a5"/>
        <w:numPr>
          <w:ilvl w:val="0"/>
          <w:numId w:val="1"/>
        </w:numPr>
        <w:tabs>
          <w:tab w:val="left" w:pos="1633"/>
        </w:tabs>
        <w:ind w:left="673" w:right="114" w:firstLine="708"/>
        <w:jc w:val="both"/>
        <w:rPr>
          <w:sz w:val="26"/>
        </w:rPr>
      </w:pPr>
      <w:r>
        <w:rPr>
          <w:sz w:val="26"/>
        </w:rPr>
        <w:t>Контроль за выполнением настоящего постановления возложить на ведущего специалиста администрации Пушкинского сельского поселения Гулькевичского района  А.А. Ткаченко</w:t>
      </w:r>
    </w:p>
    <w:p w14:paraId="7AD95DB9" w14:textId="77777777" w:rsidR="00F66516" w:rsidRDefault="005B6954">
      <w:pPr>
        <w:pStyle w:val="a5"/>
        <w:numPr>
          <w:ilvl w:val="0"/>
          <w:numId w:val="1"/>
        </w:numPr>
        <w:tabs>
          <w:tab w:val="left" w:pos="1634"/>
        </w:tabs>
        <w:ind w:left="1634" w:hanging="262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20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7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силу</w:t>
      </w:r>
      <w:r>
        <w:rPr>
          <w:spacing w:val="7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его </w:t>
      </w:r>
      <w:r>
        <w:rPr>
          <w:spacing w:val="-2"/>
          <w:sz w:val="26"/>
        </w:rPr>
        <w:t>подписания.</w:t>
      </w:r>
    </w:p>
    <w:p w14:paraId="7FED7B96" w14:textId="77777777" w:rsidR="00F66516" w:rsidRDefault="00F66516">
      <w:pPr>
        <w:pStyle w:val="a3"/>
      </w:pPr>
    </w:p>
    <w:p w14:paraId="54AB3396" w14:textId="77777777" w:rsidR="00F66516" w:rsidRDefault="00F66516">
      <w:pPr>
        <w:pStyle w:val="a3"/>
        <w:spacing w:before="11"/>
      </w:pPr>
    </w:p>
    <w:p w14:paraId="46E6D257" w14:textId="77777777" w:rsidR="00F66516" w:rsidRDefault="005B6954">
      <w:pPr>
        <w:pStyle w:val="a3"/>
        <w:ind w:left="673"/>
      </w:pPr>
      <w:r>
        <w:rPr>
          <w:noProof/>
          <w:lang w:eastAsia="ru-RU"/>
        </w:rPr>
        <w:drawing>
          <wp:anchor distT="0" distB="0" distL="0" distR="0" simplePos="0" relativeHeight="487522304" behindDoc="1" locked="0" layoutInCell="1" allowOverlap="1" wp14:anchorId="5233B428" wp14:editId="2493351B">
            <wp:simplePos x="0" y="0"/>
            <wp:positionH relativeFrom="page">
              <wp:posOffset>5050502</wp:posOffset>
            </wp:positionH>
            <wp:positionV relativeFrom="paragraph">
              <wp:posOffset>-49304</wp:posOffset>
            </wp:positionV>
            <wp:extent cx="788629" cy="43881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629" cy="438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Глава Пушкинского</w:t>
      </w:r>
      <w:r>
        <w:rPr>
          <w:spacing w:val="18"/>
        </w:rPr>
        <w:t xml:space="preserve"> </w:t>
      </w:r>
      <w:r>
        <w:t>сельского</w:t>
      </w:r>
      <w:r>
        <w:rPr>
          <w:spacing w:val="11"/>
        </w:rPr>
        <w:t xml:space="preserve"> </w:t>
      </w:r>
      <w:r>
        <w:rPr>
          <w:spacing w:val="-2"/>
        </w:rPr>
        <w:t>поселения</w:t>
      </w:r>
    </w:p>
    <w:p w14:paraId="20202D12" w14:textId="77777777" w:rsidR="00F66516" w:rsidRDefault="005B6954">
      <w:pPr>
        <w:pStyle w:val="a3"/>
        <w:tabs>
          <w:tab w:val="left" w:pos="7983"/>
        </w:tabs>
        <w:spacing w:before="13"/>
        <w:ind w:left="673"/>
      </w:pPr>
      <w:r>
        <w:t>Гулькевичского</w:t>
      </w:r>
      <w:r>
        <w:rPr>
          <w:spacing w:val="23"/>
        </w:rPr>
        <w:t xml:space="preserve"> </w:t>
      </w:r>
      <w:r>
        <w:rPr>
          <w:spacing w:val="-2"/>
        </w:rPr>
        <w:t>района</w:t>
      </w:r>
      <w:r>
        <w:tab/>
        <w:t>А.С.</w:t>
      </w:r>
      <w:r>
        <w:rPr>
          <w:spacing w:val="3"/>
        </w:rPr>
        <w:t xml:space="preserve"> </w:t>
      </w:r>
      <w:r>
        <w:rPr>
          <w:spacing w:val="-2"/>
        </w:rPr>
        <w:t>Косицкий</w:t>
      </w:r>
    </w:p>
    <w:p w14:paraId="0D6DE0BC" w14:textId="77777777" w:rsidR="00F66516" w:rsidRDefault="00F66516">
      <w:pPr>
        <w:sectPr w:rsidR="00F66516">
          <w:type w:val="continuous"/>
          <w:pgSz w:w="12240" w:h="15840"/>
          <w:pgMar w:top="1820" w:right="660" w:bottom="280" w:left="1720" w:header="720" w:footer="720" w:gutter="0"/>
          <w:cols w:space="720"/>
        </w:sectPr>
      </w:pPr>
    </w:p>
    <w:p w14:paraId="4B5353EE" w14:textId="77777777" w:rsidR="00F66516" w:rsidRDefault="005B6954">
      <w:pPr>
        <w:spacing w:before="83"/>
        <w:ind w:right="330"/>
        <w:jc w:val="right"/>
        <w:rPr>
          <w:sz w:val="23"/>
        </w:rPr>
      </w:pPr>
      <w:r>
        <w:rPr>
          <w:spacing w:val="-10"/>
          <w:sz w:val="23"/>
        </w:rPr>
        <w:lastRenderedPageBreak/>
        <w:t>2</w:t>
      </w:r>
    </w:p>
    <w:p w14:paraId="56C79DD0" w14:textId="77777777" w:rsidR="00F66516" w:rsidRDefault="00F66516">
      <w:pPr>
        <w:pStyle w:val="a3"/>
        <w:spacing w:before="3"/>
        <w:rPr>
          <w:sz w:val="23"/>
        </w:rPr>
      </w:pPr>
    </w:p>
    <w:p w14:paraId="42FE11EC" w14:textId="77777777" w:rsidR="00F66516" w:rsidRDefault="005B6954">
      <w:pPr>
        <w:pStyle w:val="a3"/>
        <w:ind w:right="1382"/>
        <w:jc w:val="right"/>
      </w:pPr>
      <w:r>
        <w:rPr>
          <w:spacing w:val="-2"/>
          <w:w w:val="105"/>
        </w:rPr>
        <w:t>Приложение</w:t>
      </w:r>
    </w:p>
    <w:p w14:paraId="28027103" w14:textId="77777777" w:rsidR="00F66516" w:rsidRDefault="005B6954">
      <w:pPr>
        <w:pStyle w:val="a3"/>
        <w:spacing w:before="4" w:line="247" w:lineRule="auto"/>
        <w:ind w:left="5433" w:firstLine="202"/>
      </w:pPr>
      <w:r>
        <w:rPr>
          <w:w w:val="105"/>
        </w:rPr>
        <w:t>к постановлению</w:t>
      </w:r>
      <w:r>
        <w:rPr>
          <w:spacing w:val="40"/>
          <w:w w:val="105"/>
        </w:rPr>
        <w:t xml:space="preserve"> </w:t>
      </w:r>
      <w:r>
        <w:rPr>
          <w:w w:val="105"/>
        </w:rPr>
        <w:t>администрации Пушкинского</w:t>
      </w:r>
      <w:r>
        <w:rPr>
          <w:spacing w:val="41"/>
          <w:w w:val="105"/>
        </w:rPr>
        <w:t xml:space="preserve"> </w:t>
      </w:r>
      <w:r>
        <w:rPr>
          <w:w w:val="105"/>
        </w:rPr>
        <w:t>сельского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поселения</w:t>
      </w:r>
    </w:p>
    <w:p w14:paraId="00B6579C" w14:textId="77777777" w:rsidR="00F66516" w:rsidRDefault="005B6954">
      <w:pPr>
        <w:pStyle w:val="a3"/>
        <w:spacing w:before="3"/>
        <w:ind w:left="6386"/>
      </w:pPr>
      <w:r>
        <w:rPr>
          <w:w w:val="110"/>
        </w:rPr>
        <w:t>Гулькевичского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района</w:t>
      </w:r>
    </w:p>
    <w:p w14:paraId="6E4BB524" w14:textId="77777777" w:rsidR="00F66516" w:rsidRDefault="005B6954">
      <w:pPr>
        <w:pStyle w:val="a3"/>
        <w:spacing w:before="2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6906BB" wp14:editId="5E33F711">
                <wp:simplePos x="0" y="0"/>
                <wp:positionH relativeFrom="page">
                  <wp:posOffset>5274186</wp:posOffset>
                </wp:positionH>
                <wp:positionV relativeFrom="paragraph">
                  <wp:posOffset>178016</wp:posOffset>
                </wp:positionV>
                <wp:extent cx="14312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1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1290">
                              <a:moveTo>
                                <a:pt x="0" y="0"/>
                              </a:moveTo>
                              <a:lnTo>
                                <a:pt x="1431002" y="0"/>
                              </a:lnTo>
                            </a:path>
                          </a:pathLst>
                        </a:custGeom>
                        <a:ln w="860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028A" id="Graphic 6" o:spid="_x0000_s1026" style="position:absolute;margin-left:415.3pt;margin-top:14pt;width:112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1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" path="m,l1431002,e" filled="f" strokecolor="#0f0f0f" strokeweight=".239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от 11.11.2024г             № 81</w:t>
      </w:r>
    </w:p>
    <w:p w14:paraId="69710C21" w14:textId="77777777" w:rsidR="00F66516" w:rsidRDefault="00F66516">
      <w:pPr>
        <w:pStyle w:val="a3"/>
        <w:spacing w:before="283"/>
      </w:pPr>
    </w:p>
    <w:p w14:paraId="30EB4281" w14:textId="77777777" w:rsidR="00F66516" w:rsidRPr="005B6954" w:rsidRDefault="005B6954">
      <w:pPr>
        <w:pStyle w:val="1"/>
        <w:spacing w:line="332" w:lineRule="exact"/>
        <w:rPr>
          <w:b/>
        </w:rPr>
      </w:pPr>
      <w:r w:rsidRPr="005B6954">
        <w:rPr>
          <w:b/>
          <w:spacing w:val="-2"/>
          <w:w w:val="110"/>
        </w:rPr>
        <w:t>Список</w:t>
      </w:r>
    </w:p>
    <w:p w14:paraId="4C6313A6" w14:textId="77777777" w:rsidR="00F66516" w:rsidRPr="005B6954" w:rsidRDefault="005B6954">
      <w:pPr>
        <w:pStyle w:val="a3"/>
        <w:spacing w:line="328" w:lineRule="exact"/>
        <w:ind w:left="502"/>
        <w:jc w:val="center"/>
        <w:rPr>
          <w:b/>
        </w:rPr>
      </w:pPr>
      <w:r w:rsidRPr="005B6954">
        <w:rPr>
          <w:b/>
          <w:w w:val="105"/>
        </w:rPr>
        <w:t>адресов</w:t>
      </w:r>
      <w:r w:rsidRPr="005B6954">
        <w:rPr>
          <w:b/>
          <w:spacing w:val="15"/>
          <w:w w:val="105"/>
        </w:rPr>
        <w:t xml:space="preserve"> </w:t>
      </w:r>
      <w:r w:rsidRPr="005B6954">
        <w:rPr>
          <w:b/>
          <w:w w:val="105"/>
        </w:rPr>
        <w:t>жилых</w:t>
      </w:r>
      <w:r w:rsidRPr="005B6954">
        <w:rPr>
          <w:b/>
          <w:spacing w:val="11"/>
          <w:w w:val="105"/>
        </w:rPr>
        <w:t xml:space="preserve"> </w:t>
      </w:r>
      <w:r w:rsidRPr="005B6954">
        <w:rPr>
          <w:b/>
          <w:w w:val="105"/>
        </w:rPr>
        <w:t>домов</w:t>
      </w:r>
      <w:r w:rsidRPr="005B6954">
        <w:rPr>
          <w:b/>
          <w:spacing w:val="10"/>
          <w:w w:val="105"/>
        </w:rPr>
        <w:t xml:space="preserve"> </w:t>
      </w:r>
      <w:r w:rsidRPr="005B6954">
        <w:rPr>
          <w:b/>
          <w:w w:val="105"/>
        </w:rPr>
        <w:t>для</w:t>
      </w:r>
      <w:r w:rsidRPr="005B6954">
        <w:rPr>
          <w:b/>
          <w:spacing w:val="21"/>
          <w:w w:val="105"/>
        </w:rPr>
        <w:t xml:space="preserve"> </w:t>
      </w:r>
      <w:r w:rsidRPr="005B6954">
        <w:rPr>
          <w:b/>
          <w:w w:val="105"/>
        </w:rPr>
        <w:t>внесения</w:t>
      </w:r>
      <w:r w:rsidRPr="005B6954">
        <w:rPr>
          <w:b/>
          <w:spacing w:val="34"/>
          <w:w w:val="105"/>
        </w:rPr>
        <w:t xml:space="preserve"> </w:t>
      </w:r>
      <w:r w:rsidRPr="005B6954">
        <w:rPr>
          <w:b/>
          <w:w w:val="105"/>
        </w:rPr>
        <w:t>в</w:t>
      </w:r>
      <w:r w:rsidRPr="005B6954">
        <w:rPr>
          <w:b/>
          <w:spacing w:val="9"/>
          <w:w w:val="105"/>
        </w:rPr>
        <w:t xml:space="preserve"> </w:t>
      </w:r>
      <w:r w:rsidRPr="005B6954">
        <w:rPr>
          <w:b/>
          <w:w w:val="105"/>
        </w:rPr>
        <w:t>государственный</w:t>
      </w:r>
      <w:r w:rsidRPr="005B6954">
        <w:rPr>
          <w:b/>
          <w:spacing w:val="10"/>
          <w:w w:val="105"/>
        </w:rPr>
        <w:t xml:space="preserve"> </w:t>
      </w:r>
      <w:r w:rsidRPr="005B6954">
        <w:rPr>
          <w:b/>
          <w:w w:val="105"/>
        </w:rPr>
        <w:t>адресный</w:t>
      </w:r>
      <w:r w:rsidRPr="005B6954">
        <w:rPr>
          <w:b/>
          <w:spacing w:val="43"/>
          <w:w w:val="105"/>
        </w:rPr>
        <w:t xml:space="preserve"> </w:t>
      </w:r>
      <w:r w:rsidRPr="005B6954">
        <w:rPr>
          <w:b/>
          <w:spacing w:val="-2"/>
          <w:w w:val="105"/>
          <w:position w:val="-2"/>
        </w:rPr>
        <w:t>реестр</w:t>
      </w:r>
    </w:p>
    <w:p w14:paraId="0FF59768" w14:textId="77777777" w:rsidR="00F66516" w:rsidRDefault="00F66516">
      <w:pPr>
        <w:pStyle w:val="a3"/>
        <w:spacing w:before="31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8278"/>
      </w:tblGrid>
      <w:tr w:rsidR="00F66516" w14:paraId="4D2562EF" w14:textId="77777777">
        <w:trPr>
          <w:trHeight w:val="639"/>
        </w:trPr>
        <w:tc>
          <w:tcPr>
            <w:tcW w:w="623" w:type="dxa"/>
          </w:tcPr>
          <w:p w14:paraId="5BBE2AED" w14:textId="77777777" w:rsidR="00F66516" w:rsidRDefault="00F66516">
            <w:pPr>
              <w:pStyle w:val="TableParagraph"/>
              <w:jc w:val="left"/>
              <w:rPr>
                <w:sz w:val="5"/>
              </w:rPr>
            </w:pPr>
          </w:p>
          <w:p w14:paraId="29819E24" w14:textId="77777777" w:rsidR="00F66516" w:rsidRDefault="005B6954">
            <w:pPr>
              <w:pStyle w:val="TableParagraph"/>
              <w:spacing w:line="189" w:lineRule="exact"/>
              <w:ind w:left="222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A9A3DCA" wp14:editId="5A413676">
                  <wp:extent cx="151428" cy="12001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28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</w:tcPr>
          <w:p w14:paraId="6C9C8EF6" w14:textId="77777777" w:rsidR="00F66516" w:rsidRDefault="005B6954">
            <w:pPr>
              <w:pStyle w:val="TableParagraph"/>
              <w:spacing w:before="18"/>
              <w:ind w:left="24"/>
              <w:jc w:val="center"/>
              <w:rPr>
                <w:sz w:val="26"/>
              </w:rPr>
            </w:pPr>
            <w:r>
              <w:rPr>
                <w:sz w:val="26"/>
              </w:rPr>
              <w:t>Присвоить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адрес</w:t>
            </w:r>
          </w:p>
        </w:tc>
      </w:tr>
      <w:tr w:rsidR="00F66516" w14:paraId="271608C6" w14:textId="77777777">
        <w:trPr>
          <w:trHeight w:val="2708"/>
        </w:trPr>
        <w:tc>
          <w:tcPr>
            <w:tcW w:w="623" w:type="dxa"/>
          </w:tcPr>
          <w:p w14:paraId="2E51567F" w14:textId="77777777" w:rsidR="00F66516" w:rsidRDefault="005B6954">
            <w:pPr>
              <w:pStyle w:val="TableParagraph"/>
              <w:spacing w:line="263" w:lineRule="exact"/>
              <w:ind w:left="46" w:right="9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8278" w:type="dxa"/>
          </w:tcPr>
          <w:p w14:paraId="017020A7" w14:textId="77777777" w:rsidR="00F66516" w:rsidRDefault="005B6954">
            <w:pPr>
              <w:pStyle w:val="TableParagraph"/>
              <w:spacing w:line="281" w:lineRule="exact"/>
              <w:ind w:left="125"/>
              <w:rPr>
                <w:sz w:val="26"/>
              </w:rPr>
            </w:pPr>
            <w:r>
              <w:rPr>
                <w:sz w:val="26"/>
              </w:rPr>
              <w:t>Жилому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дому,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площадью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91</w:t>
            </w:r>
            <w:r>
              <w:rPr>
                <w:spacing w:val="5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кв.м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Литер: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АА1,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уникальный</w:t>
            </w:r>
          </w:p>
          <w:p w14:paraId="45A16A54" w14:textId="77777777" w:rsidR="00F66516" w:rsidRDefault="005B6954">
            <w:pPr>
              <w:pStyle w:val="TableParagraph"/>
              <w:spacing w:line="242" w:lineRule="auto"/>
              <w:ind w:left="114" w:right="29" w:firstLine="8"/>
              <w:rPr>
                <w:sz w:val="26"/>
              </w:rPr>
            </w:pPr>
            <w:r>
              <w:rPr>
                <w:sz w:val="26"/>
              </w:rPr>
              <w:t>номер адреса объекта адресации в ГАР 0e438b33-4514-447c-9274- e9fadd04clbl, размещенный в ГАР как: Российская Федерация, Краснодарский край, Гулькевичский муниципальный район, сельское поселение Пушкинское, Новокрасный хутор, Красная улица, дом 67a, изменить на адрес: Российская Федерация, Краснодарский край, Гулькевичский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муниципальный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район,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сельское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поселение</w:t>
            </w:r>
          </w:p>
          <w:p w14:paraId="5C78F32E" w14:textId="77777777" w:rsidR="00F66516" w:rsidRDefault="005B6954">
            <w:pPr>
              <w:pStyle w:val="TableParagraph"/>
              <w:spacing w:before="8" w:line="235" w:lineRule="auto"/>
              <w:ind w:left="117" w:right="48" w:hanging="4"/>
              <w:rPr>
                <w:sz w:val="26"/>
              </w:rPr>
            </w:pPr>
            <w:r>
              <w:rPr>
                <w:sz w:val="26"/>
              </w:rPr>
              <w:t>Пушкинское, Новокрасный хутор, Красная улица, дом 67А, с кадастровым номером 23:06:1301001:266</w:t>
            </w:r>
          </w:p>
        </w:tc>
      </w:tr>
      <w:tr w:rsidR="00F66516" w14:paraId="74D5E184" w14:textId="77777777">
        <w:trPr>
          <w:trHeight w:val="2722"/>
        </w:trPr>
        <w:tc>
          <w:tcPr>
            <w:tcW w:w="623" w:type="dxa"/>
          </w:tcPr>
          <w:p w14:paraId="135B5E56" w14:textId="77777777" w:rsidR="00F66516" w:rsidRDefault="00F66516">
            <w:pPr>
              <w:pStyle w:val="TableParagraph"/>
              <w:spacing w:before="9"/>
              <w:jc w:val="left"/>
              <w:rPr>
                <w:sz w:val="3"/>
              </w:rPr>
            </w:pPr>
          </w:p>
          <w:p w14:paraId="333ECAE1" w14:textId="77777777" w:rsidR="00F66516" w:rsidRDefault="005B6954">
            <w:pPr>
              <w:pStyle w:val="TableParagraph"/>
              <w:spacing w:line="175" w:lineRule="exact"/>
              <w:ind w:left="204"/>
              <w:jc w:val="left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 wp14:anchorId="12D34308" wp14:editId="4DBF4E8A">
                  <wp:extent cx="74285" cy="111442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5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</w:tcPr>
          <w:p w14:paraId="0AF9F814" w14:textId="77777777" w:rsidR="00F66516" w:rsidRDefault="005B6954">
            <w:pPr>
              <w:pStyle w:val="TableParagraph"/>
              <w:tabs>
                <w:tab w:val="left" w:pos="2616"/>
              </w:tabs>
              <w:spacing w:line="242" w:lineRule="auto"/>
              <w:ind w:left="105" w:right="45" w:firstLine="11"/>
              <w:rPr>
                <w:sz w:val="26"/>
              </w:rPr>
            </w:pPr>
            <w:r>
              <w:rPr>
                <w:sz w:val="26"/>
              </w:rPr>
              <w:t xml:space="preserve">Жилому дому, </w:t>
            </w:r>
            <w:proofErr w:type="spellStart"/>
            <w:r>
              <w:rPr>
                <w:sz w:val="26"/>
              </w:rPr>
              <w:t>оfiщей</w:t>
            </w:r>
            <w:proofErr w:type="spellEnd"/>
            <w:r>
              <w:rPr>
                <w:sz w:val="26"/>
              </w:rPr>
              <w:t xml:space="preserve"> площадью 108,9 </w:t>
            </w:r>
            <w:proofErr w:type="spellStart"/>
            <w:r>
              <w:rPr>
                <w:sz w:val="26"/>
              </w:rPr>
              <w:t>кв.м</w:t>
            </w:r>
            <w:proofErr w:type="spellEnd"/>
            <w:r>
              <w:rPr>
                <w:sz w:val="26"/>
              </w:rPr>
              <w:t>., Литер: 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уникальный номер адреса объекта адресации в ГАР a8dae9d5-f684-40d9-ae63- 67811540b19f размещенный в ГАР как: Российская Федерация, </w:t>
            </w:r>
            <w:r>
              <w:rPr>
                <w:spacing w:val="-2"/>
                <w:sz w:val="26"/>
              </w:rPr>
              <w:t>Краснодарский</w:t>
            </w:r>
            <w:r>
              <w:rPr>
                <w:sz w:val="26"/>
              </w:rPr>
              <w:tab/>
              <w:t>Гулькевичский муниципальный район, сельское поселение Пушкинское, Пушкинское село, Советская улица, дом 243a, изменить на адрес: Российская Федерация, Краснодарский край, Гулькевичский муниципальный район, сельское поселение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Пушкинское,</w:t>
            </w:r>
            <w:r>
              <w:rPr>
                <w:spacing w:val="50"/>
                <w:sz w:val="26"/>
              </w:rPr>
              <w:t xml:space="preserve">  </w:t>
            </w:r>
            <w:r>
              <w:rPr>
                <w:sz w:val="26"/>
              </w:rPr>
              <w:t>Пушкинское</w:t>
            </w:r>
            <w:r>
              <w:rPr>
                <w:spacing w:val="56"/>
                <w:sz w:val="26"/>
              </w:rPr>
              <w:t xml:space="preserve">  </w:t>
            </w:r>
            <w:r>
              <w:rPr>
                <w:sz w:val="26"/>
              </w:rPr>
              <w:t>село,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z w:val="26"/>
              </w:rPr>
              <w:t>Советская</w:t>
            </w:r>
            <w:r>
              <w:rPr>
                <w:spacing w:val="47"/>
                <w:sz w:val="26"/>
              </w:rPr>
              <w:t xml:space="preserve">  </w:t>
            </w:r>
            <w:r>
              <w:rPr>
                <w:sz w:val="26"/>
              </w:rPr>
              <w:t>улица,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дом</w:t>
            </w:r>
            <w:r>
              <w:rPr>
                <w:spacing w:val="46"/>
                <w:sz w:val="26"/>
              </w:rPr>
              <w:t xml:space="preserve">  </w:t>
            </w:r>
            <w:r>
              <w:rPr>
                <w:sz w:val="26"/>
              </w:rPr>
              <w:t>243A,</w:t>
            </w:r>
            <w:r>
              <w:rPr>
                <w:spacing w:val="48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с</w:t>
            </w:r>
          </w:p>
          <w:p w14:paraId="32AEBEAE" w14:textId="77777777" w:rsidR="00F66516" w:rsidRDefault="005B695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кадастровым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номером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23:06:1302001:258</w:t>
            </w:r>
          </w:p>
        </w:tc>
      </w:tr>
      <w:tr w:rsidR="00F66516" w14:paraId="78485BEE" w14:textId="77777777">
        <w:trPr>
          <w:trHeight w:val="2722"/>
        </w:trPr>
        <w:tc>
          <w:tcPr>
            <w:tcW w:w="623" w:type="dxa"/>
          </w:tcPr>
          <w:p w14:paraId="4C3969A8" w14:textId="77777777" w:rsidR="00F66516" w:rsidRDefault="00F66516">
            <w:pPr>
              <w:pStyle w:val="TableParagraph"/>
              <w:spacing w:before="2"/>
              <w:jc w:val="left"/>
              <w:rPr>
                <w:sz w:val="4"/>
              </w:rPr>
            </w:pPr>
          </w:p>
          <w:p w14:paraId="519730AA" w14:textId="77777777" w:rsidR="00F66516" w:rsidRDefault="005B6954">
            <w:pPr>
              <w:pStyle w:val="TableParagraph"/>
              <w:spacing w:line="180" w:lineRule="exact"/>
              <w:ind w:left="204"/>
              <w:jc w:val="left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F34ECA8" wp14:editId="6C67D1C7">
                  <wp:extent cx="60000" cy="11430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</w:tcPr>
          <w:p w14:paraId="3032D368" w14:textId="77777777" w:rsidR="00F66516" w:rsidRDefault="005B6954">
            <w:pPr>
              <w:pStyle w:val="TableParagraph"/>
              <w:spacing w:line="281" w:lineRule="exact"/>
              <w:ind w:left="112"/>
              <w:rPr>
                <w:sz w:val="26"/>
              </w:rPr>
            </w:pPr>
            <w:r>
              <w:rPr>
                <w:sz w:val="26"/>
              </w:rPr>
              <w:t>Жилому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дому,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площадью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111</w:t>
            </w:r>
            <w:r>
              <w:rPr>
                <w:spacing w:val="2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кв.м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уникальный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номер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адреса</w:t>
            </w:r>
          </w:p>
          <w:p w14:paraId="28E51AF8" w14:textId="77777777" w:rsidR="00F66516" w:rsidRDefault="005B6954">
            <w:pPr>
              <w:pStyle w:val="TableParagraph"/>
              <w:spacing w:before="3" w:line="242" w:lineRule="auto"/>
              <w:ind w:left="104" w:right="52" w:firstLine="5"/>
              <w:rPr>
                <w:sz w:val="26"/>
              </w:rPr>
            </w:pPr>
            <w:r>
              <w:rPr>
                <w:sz w:val="26"/>
              </w:rPr>
              <w:t>объекта адресации в ГАР 91faa4c9-a559-454e-b70e-f80c5784c50f размещенный в ГАР как: Российская Федерация, Краснодарский край, Гулькевичский муниципальный район, сельское поселение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Пушкинское, Пушкинское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село, Советская улица, дом 312a, изменить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на адрес: Российская Федерация, Краснодарский край, Гулькевичский муниципальный район, сельское поселение Пушкинское, Пушкинское село, Советская улица, дом 312A, с кадастровым номером </w:t>
            </w:r>
            <w:r>
              <w:rPr>
                <w:spacing w:val="-2"/>
                <w:sz w:val="26"/>
              </w:rPr>
              <w:t>23:06:1302001:389</w:t>
            </w:r>
          </w:p>
        </w:tc>
      </w:tr>
      <w:tr w:rsidR="00F66516" w14:paraId="273406AD" w14:textId="77777777">
        <w:trPr>
          <w:trHeight w:val="1782"/>
        </w:trPr>
        <w:tc>
          <w:tcPr>
            <w:tcW w:w="623" w:type="dxa"/>
          </w:tcPr>
          <w:p w14:paraId="0AFBB060" w14:textId="77777777" w:rsidR="00F66516" w:rsidRDefault="005B6954">
            <w:pPr>
              <w:pStyle w:val="TableParagraph"/>
              <w:spacing w:line="272" w:lineRule="exact"/>
              <w:ind w:right="9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8278" w:type="dxa"/>
          </w:tcPr>
          <w:p w14:paraId="74AA108A" w14:textId="77777777" w:rsidR="00F66516" w:rsidRDefault="005B6954">
            <w:pPr>
              <w:pStyle w:val="TableParagraph"/>
              <w:spacing w:line="272" w:lineRule="exact"/>
              <w:ind w:left="107"/>
              <w:rPr>
                <w:sz w:val="26"/>
              </w:rPr>
            </w:pPr>
            <w:r>
              <w:rPr>
                <w:sz w:val="26"/>
              </w:rPr>
              <w:t>Жилому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дому,</w:t>
            </w:r>
            <w:r>
              <w:rPr>
                <w:spacing w:val="4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оsщей</w:t>
            </w:r>
            <w:proofErr w:type="spellEnd"/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площадью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83,7</w:t>
            </w:r>
            <w:r>
              <w:rPr>
                <w:spacing w:val="3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кв.м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уникальный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номер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адреса</w:t>
            </w:r>
          </w:p>
          <w:p w14:paraId="3B496AC8" w14:textId="77777777" w:rsidR="00F66516" w:rsidRDefault="005B6954">
            <w:pPr>
              <w:pStyle w:val="TableParagraph"/>
              <w:ind w:left="100" w:right="61" w:firstLine="4"/>
              <w:rPr>
                <w:sz w:val="26"/>
              </w:rPr>
            </w:pPr>
            <w:r>
              <w:rPr>
                <w:sz w:val="26"/>
              </w:rPr>
              <w:t>объекта адресации в ГАР 1c2092e7-f9ee-4047-903a-cf2f47l0e6da размещенный в ГАР как: Российская Федерация, Краснодарский край, Гулькевичский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муниципальный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район,</w:t>
            </w:r>
            <w:r>
              <w:rPr>
                <w:spacing w:val="77"/>
                <w:sz w:val="26"/>
              </w:rPr>
              <w:t xml:space="preserve">   </w:t>
            </w:r>
            <w:r>
              <w:rPr>
                <w:sz w:val="26"/>
              </w:rPr>
              <w:t>сельское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поселение</w:t>
            </w:r>
          </w:p>
          <w:p w14:paraId="0A923CD2" w14:textId="77777777" w:rsidR="00F66516" w:rsidRDefault="005B6954">
            <w:pPr>
              <w:pStyle w:val="TableParagraph"/>
              <w:spacing w:before="6" w:line="235" w:lineRule="auto"/>
              <w:ind w:left="100" w:right="61" w:hanging="1"/>
              <w:rPr>
                <w:sz w:val="26"/>
              </w:rPr>
            </w:pPr>
            <w:r>
              <w:rPr>
                <w:sz w:val="26"/>
              </w:rPr>
              <w:t>Пушкинское, Пушкинское село, Мира улица, дом 4a/2, изменить на адрес: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Российская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Федерация,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Краснодарский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край,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Гулькевичский</w:t>
            </w:r>
          </w:p>
        </w:tc>
      </w:tr>
    </w:tbl>
    <w:p w14:paraId="11F0F224" w14:textId="77777777" w:rsidR="00F66516" w:rsidRDefault="00F66516">
      <w:pPr>
        <w:spacing w:line="235" w:lineRule="auto"/>
        <w:rPr>
          <w:sz w:val="26"/>
        </w:rPr>
        <w:sectPr w:rsidR="00F66516">
          <w:pgSz w:w="12240" w:h="15840"/>
          <w:pgMar w:top="560" w:right="660" w:bottom="280" w:left="1720" w:header="720" w:footer="720" w:gutter="0"/>
          <w:cols w:space="720"/>
        </w:sectPr>
      </w:pPr>
    </w:p>
    <w:p w14:paraId="63861A01" w14:textId="77777777" w:rsidR="00F66516" w:rsidRDefault="005B6954">
      <w:pPr>
        <w:pStyle w:val="a3"/>
        <w:spacing w:line="152" w:lineRule="exact"/>
        <w:ind w:left="9462"/>
        <w:rPr>
          <w:sz w:val="15"/>
        </w:rPr>
      </w:pPr>
      <w:r>
        <w:rPr>
          <w:noProof/>
          <w:position w:val="-2"/>
          <w:sz w:val="15"/>
          <w:lang w:eastAsia="ru-RU"/>
        </w:rPr>
        <w:lastRenderedPageBreak/>
        <w:drawing>
          <wp:inline distT="0" distB="0" distL="0" distR="0" wp14:anchorId="65E7BCF2" wp14:editId="06488149">
            <wp:extent cx="51365" cy="9667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5" cy="9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08AC8" w14:textId="77777777" w:rsidR="00F66516" w:rsidRDefault="00F66516">
      <w:pPr>
        <w:pStyle w:val="a3"/>
        <w:spacing w:before="82"/>
        <w:rPr>
          <w:sz w:val="20"/>
        </w:rPr>
      </w:pPr>
    </w:p>
    <w:tbl>
      <w:tblPr>
        <w:tblStyle w:val="TableNormal"/>
        <w:tblW w:w="0" w:type="auto"/>
        <w:tblInd w:w="65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8269"/>
      </w:tblGrid>
      <w:tr w:rsidR="00F66516" w14:paraId="39DB480E" w14:textId="77777777">
        <w:trPr>
          <w:trHeight w:val="910"/>
        </w:trPr>
        <w:tc>
          <w:tcPr>
            <w:tcW w:w="601" w:type="dxa"/>
          </w:tcPr>
          <w:p w14:paraId="6BF8DC24" w14:textId="77777777" w:rsidR="00F66516" w:rsidRDefault="00F66516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8269" w:type="dxa"/>
          </w:tcPr>
          <w:p w14:paraId="452247D7" w14:textId="77777777" w:rsidR="00F66516" w:rsidRDefault="005B6954">
            <w:pPr>
              <w:pStyle w:val="TableParagraph"/>
              <w:tabs>
                <w:tab w:val="left" w:pos="980"/>
                <w:tab w:val="left" w:pos="2411"/>
                <w:tab w:val="left" w:pos="3439"/>
                <w:tab w:val="left" w:pos="4178"/>
                <w:tab w:val="left" w:pos="5067"/>
                <w:tab w:val="left" w:pos="5477"/>
                <w:tab w:val="left" w:pos="7234"/>
              </w:tabs>
              <w:spacing w:line="242" w:lineRule="auto"/>
              <w:ind w:left="118" w:right="51" w:hanging="2"/>
              <w:jc w:val="left"/>
              <w:rPr>
                <w:sz w:val="26"/>
              </w:rPr>
            </w:pPr>
            <w:r>
              <w:rPr>
                <w:sz w:val="26"/>
              </w:rPr>
              <w:t>муниципальный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район,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сельское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поселение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Пушкинское,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Пушкинское </w:t>
            </w:r>
            <w:r>
              <w:rPr>
                <w:spacing w:val="-2"/>
                <w:sz w:val="26"/>
              </w:rPr>
              <w:t>село,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Советская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улица,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дом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4A/2,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кадастровым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номером</w:t>
            </w:r>
          </w:p>
          <w:p w14:paraId="4F2AD933" w14:textId="77777777" w:rsidR="00F66516" w:rsidRDefault="005B6954">
            <w:pPr>
              <w:pStyle w:val="TableParagraph"/>
              <w:ind w:left="12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23:06:1302009:425</w:t>
            </w:r>
          </w:p>
        </w:tc>
      </w:tr>
    </w:tbl>
    <w:p w14:paraId="2C68025A" w14:textId="77777777" w:rsidR="00F66516" w:rsidRDefault="00F66516">
      <w:pPr>
        <w:pStyle w:val="a3"/>
      </w:pPr>
    </w:p>
    <w:p w14:paraId="2D2EF231" w14:textId="77777777" w:rsidR="00F66516" w:rsidRDefault="00F66516">
      <w:pPr>
        <w:pStyle w:val="a3"/>
        <w:spacing w:before="3"/>
      </w:pPr>
    </w:p>
    <w:p w14:paraId="7D0DFDD1" w14:textId="77777777" w:rsidR="00F66516" w:rsidRDefault="005B6954">
      <w:pPr>
        <w:pStyle w:val="a3"/>
        <w:spacing w:line="247" w:lineRule="auto"/>
        <w:ind w:left="759" w:right="3405" w:firstLine="5"/>
      </w:pPr>
      <w:r>
        <w:t>Ведущий</w:t>
      </w:r>
      <w:r>
        <w:rPr>
          <w:spacing w:val="-3"/>
        </w:rPr>
        <w:t xml:space="preserve"> </w:t>
      </w:r>
      <w:r>
        <w:t>специалист</w:t>
      </w:r>
      <w:r>
        <w:rPr>
          <w:spacing w:val="40"/>
        </w:rPr>
        <w:t xml:space="preserve"> </w:t>
      </w:r>
      <w:r>
        <w:t>администрации Пушкинского сельского поселения</w:t>
      </w:r>
    </w:p>
    <w:p w14:paraId="1CCF27B9" w14:textId="77777777" w:rsidR="00F66516" w:rsidRDefault="005B6954">
      <w:pPr>
        <w:tabs>
          <w:tab w:val="left" w:pos="5305"/>
          <w:tab w:val="left" w:pos="7748"/>
        </w:tabs>
        <w:spacing w:line="297" w:lineRule="exact"/>
        <w:ind w:left="759"/>
        <w:rPr>
          <w:sz w:val="25"/>
        </w:rPr>
      </w:pPr>
      <w:r>
        <w:rPr>
          <w:sz w:val="26"/>
        </w:rPr>
        <w:t>Гулькевичского</w:t>
      </w:r>
      <w:r>
        <w:rPr>
          <w:spacing w:val="23"/>
          <w:sz w:val="26"/>
        </w:rPr>
        <w:t xml:space="preserve"> </w:t>
      </w:r>
      <w:r>
        <w:rPr>
          <w:spacing w:val="-2"/>
          <w:sz w:val="26"/>
        </w:rPr>
        <w:t>района</w:t>
      </w:r>
      <w:r>
        <w:rPr>
          <w:sz w:val="26"/>
        </w:rPr>
        <w:tab/>
      </w:r>
      <w:r>
        <w:rPr>
          <w:i/>
          <w:color w:val="050334"/>
          <w:sz w:val="25"/>
        </w:rPr>
        <w:tab/>
      </w:r>
      <w:r>
        <w:rPr>
          <w:sz w:val="25"/>
        </w:rPr>
        <w:t>А.А.</w:t>
      </w:r>
      <w:r>
        <w:rPr>
          <w:spacing w:val="24"/>
          <w:sz w:val="25"/>
        </w:rPr>
        <w:t xml:space="preserve"> </w:t>
      </w:r>
      <w:r>
        <w:rPr>
          <w:spacing w:val="-2"/>
          <w:sz w:val="25"/>
        </w:rPr>
        <w:t>Ткаченко</w:t>
      </w:r>
    </w:p>
    <w:sectPr w:rsidR="00F66516">
      <w:pgSz w:w="12240" w:h="15840"/>
      <w:pgMar w:top="660" w:right="66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D18DA"/>
    <w:multiLevelType w:val="hybridMultilevel"/>
    <w:tmpl w:val="1F24EAAE"/>
    <w:lvl w:ilvl="0" w:tplc="B80A0684">
      <w:start w:val="1"/>
      <w:numFmt w:val="decimal"/>
      <w:lvlText w:val="%1."/>
      <w:lvlJc w:val="left"/>
      <w:pPr>
        <w:ind w:left="67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D80B78">
      <w:numFmt w:val="bullet"/>
      <w:lvlText w:val="•"/>
      <w:lvlJc w:val="left"/>
      <w:pPr>
        <w:ind w:left="1598" w:hanging="266"/>
      </w:pPr>
      <w:rPr>
        <w:rFonts w:hint="default"/>
        <w:lang w:val="ru-RU" w:eastAsia="en-US" w:bidi="ar-SA"/>
      </w:rPr>
    </w:lvl>
    <w:lvl w:ilvl="2" w:tplc="68FAE0EC">
      <w:numFmt w:val="bullet"/>
      <w:lvlText w:val="•"/>
      <w:lvlJc w:val="left"/>
      <w:pPr>
        <w:ind w:left="2516" w:hanging="266"/>
      </w:pPr>
      <w:rPr>
        <w:rFonts w:hint="default"/>
        <w:lang w:val="ru-RU" w:eastAsia="en-US" w:bidi="ar-SA"/>
      </w:rPr>
    </w:lvl>
    <w:lvl w:ilvl="3" w:tplc="6F94F3D8">
      <w:numFmt w:val="bullet"/>
      <w:lvlText w:val="•"/>
      <w:lvlJc w:val="left"/>
      <w:pPr>
        <w:ind w:left="3434" w:hanging="266"/>
      </w:pPr>
      <w:rPr>
        <w:rFonts w:hint="default"/>
        <w:lang w:val="ru-RU" w:eastAsia="en-US" w:bidi="ar-SA"/>
      </w:rPr>
    </w:lvl>
    <w:lvl w:ilvl="4" w:tplc="4AEEE62C">
      <w:numFmt w:val="bullet"/>
      <w:lvlText w:val="•"/>
      <w:lvlJc w:val="left"/>
      <w:pPr>
        <w:ind w:left="4352" w:hanging="266"/>
      </w:pPr>
      <w:rPr>
        <w:rFonts w:hint="default"/>
        <w:lang w:val="ru-RU" w:eastAsia="en-US" w:bidi="ar-SA"/>
      </w:rPr>
    </w:lvl>
    <w:lvl w:ilvl="5" w:tplc="E9F64536">
      <w:numFmt w:val="bullet"/>
      <w:lvlText w:val="•"/>
      <w:lvlJc w:val="left"/>
      <w:pPr>
        <w:ind w:left="5270" w:hanging="266"/>
      </w:pPr>
      <w:rPr>
        <w:rFonts w:hint="default"/>
        <w:lang w:val="ru-RU" w:eastAsia="en-US" w:bidi="ar-SA"/>
      </w:rPr>
    </w:lvl>
    <w:lvl w:ilvl="6" w:tplc="84E0044A">
      <w:numFmt w:val="bullet"/>
      <w:lvlText w:val="•"/>
      <w:lvlJc w:val="left"/>
      <w:pPr>
        <w:ind w:left="6188" w:hanging="266"/>
      </w:pPr>
      <w:rPr>
        <w:rFonts w:hint="default"/>
        <w:lang w:val="ru-RU" w:eastAsia="en-US" w:bidi="ar-SA"/>
      </w:rPr>
    </w:lvl>
    <w:lvl w:ilvl="7" w:tplc="F7BC7BBE">
      <w:numFmt w:val="bullet"/>
      <w:lvlText w:val="•"/>
      <w:lvlJc w:val="left"/>
      <w:pPr>
        <w:ind w:left="7106" w:hanging="266"/>
      </w:pPr>
      <w:rPr>
        <w:rFonts w:hint="default"/>
        <w:lang w:val="ru-RU" w:eastAsia="en-US" w:bidi="ar-SA"/>
      </w:rPr>
    </w:lvl>
    <w:lvl w:ilvl="8" w:tplc="A82E5F9E">
      <w:numFmt w:val="bullet"/>
      <w:lvlText w:val="•"/>
      <w:lvlJc w:val="left"/>
      <w:pPr>
        <w:ind w:left="8024" w:hanging="2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516"/>
    <w:rsid w:val="000B3000"/>
    <w:rsid w:val="005B6954"/>
    <w:rsid w:val="00F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F414"/>
  <w15:docId w15:val="{8D71085D-3742-4640-89ED-1265444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01" w:lineRule="exact"/>
      <w:ind w:left="500"/>
      <w:jc w:val="center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393" w:lineRule="exact"/>
      <w:ind w:right="2294"/>
      <w:jc w:val="right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673" w:hanging="262"/>
      <w:jc w:val="both"/>
    </w:pPr>
  </w:style>
  <w:style w:type="paragraph" w:customStyle="1" w:styleId="TableParagraph">
    <w:name w:val="Table Paragraph"/>
    <w:basedOn w:val="a"/>
    <w:uiPriority w:val="1"/>
    <w:qFormat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B69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9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2024-12-09T10:40:00Z</dcterms:created>
  <dcterms:modified xsi:type="dcterms:W3CDTF">2024-12-09T11:15:00Z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  <property fmtid="{D5CDD505-2E9C-101B-9397-08002B2CF9AE}" pid="3" name="Producer">
    <vt:lpwstr>3-Heights(TM) PDF Security Shell 4.8.25.2 (http://www.pdf-tools.com)</vt:lpwstr>
  </property>
</Properties>
</file>