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53" w:rsidRPr="00A76939" w:rsidRDefault="00B05C53" w:rsidP="00B05C53">
      <w:pPr>
        <w:jc w:val="center"/>
        <w:rPr>
          <w:b/>
          <w:bCs/>
          <w:sz w:val="28"/>
          <w:szCs w:val="28"/>
          <w:lang w:val="en-US"/>
        </w:rPr>
      </w:pPr>
      <w:r>
        <w:rPr>
          <w:b/>
          <w:bCs/>
          <w:sz w:val="28"/>
          <w:szCs w:val="28"/>
        </w:rPr>
        <w:t>ЗАКЛЮЧЕНИЕ №</w:t>
      </w:r>
      <w:r w:rsidRPr="00B05C53">
        <w:rPr>
          <w:b/>
          <w:bCs/>
          <w:sz w:val="28"/>
          <w:szCs w:val="28"/>
        </w:rPr>
        <w:t xml:space="preserve"> </w:t>
      </w:r>
      <w:r w:rsidR="00A76939">
        <w:rPr>
          <w:b/>
          <w:bCs/>
          <w:sz w:val="28"/>
          <w:szCs w:val="28"/>
          <w:lang w:val="en-US"/>
        </w:rPr>
        <w:t>13</w:t>
      </w:r>
    </w:p>
    <w:p w:rsidR="00B05C53" w:rsidRDefault="00B05C53" w:rsidP="00B05C53">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B05C53" w:rsidRDefault="00B05C53" w:rsidP="00B05C53">
      <w:pPr>
        <w:widowControl w:val="0"/>
        <w:jc w:val="center"/>
        <w:rPr>
          <w:color w:val="000000"/>
          <w:sz w:val="28"/>
          <w:szCs w:val="28"/>
        </w:rPr>
      </w:pPr>
    </w:p>
    <w:p w:rsidR="00B05C53" w:rsidRDefault="00B05C53" w:rsidP="00B05C53">
      <w:pPr>
        <w:widowControl w:val="0"/>
        <w:jc w:val="center"/>
        <w:rPr>
          <w:color w:val="000000"/>
          <w:sz w:val="28"/>
          <w:szCs w:val="28"/>
        </w:rPr>
      </w:pPr>
    </w:p>
    <w:p w:rsidR="00B05C53" w:rsidRDefault="00B05C53" w:rsidP="00B05C53">
      <w:pPr>
        <w:widowControl w:val="0"/>
        <w:jc w:val="center"/>
        <w:rPr>
          <w:color w:val="000000"/>
          <w:sz w:val="28"/>
          <w:szCs w:val="28"/>
        </w:rPr>
      </w:pPr>
      <w:r>
        <w:rPr>
          <w:color w:val="000000"/>
          <w:sz w:val="28"/>
          <w:szCs w:val="28"/>
        </w:rPr>
        <w:t>«</w:t>
      </w:r>
      <w:r w:rsidR="00A76939">
        <w:rPr>
          <w:color w:val="000000"/>
          <w:sz w:val="28"/>
          <w:szCs w:val="28"/>
          <w:lang w:val="en-US"/>
        </w:rPr>
        <w:t>18</w:t>
      </w:r>
      <w:r>
        <w:rPr>
          <w:color w:val="000000"/>
          <w:sz w:val="28"/>
          <w:szCs w:val="28"/>
        </w:rPr>
        <w:t>»</w:t>
      </w:r>
      <w:r w:rsidR="006C5596">
        <w:rPr>
          <w:color w:val="000000"/>
          <w:sz w:val="28"/>
          <w:szCs w:val="28"/>
        </w:rPr>
        <w:t xml:space="preserve"> </w:t>
      </w:r>
      <w:r w:rsidR="00A76939">
        <w:rPr>
          <w:color w:val="000000"/>
          <w:sz w:val="28"/>
          <w:szCs w:val="28"/>
        </w:rPr>
        <w:t>августа</w:t>
      </w:r>
      <w:r>
        <w:rPr>
          <w:color w:val="000000"/>
          <w:sz w:val="28"/>
          <w:szCs w:val="28"/>
        </w:rPr>
        <w:t xml:space="preserve"> 202</w:t>
      </w:r>
      <w:r w:rsidR="006C5596">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B05C53" w:rsidRDefault="00B05C53" w:rsidP="00B05C53">
      <w:pPr>
        <w:widowControl w:val="0"/>
        <w:jc w:val="center"/>
        <w:rPr>
          <w:color w:val="000000"/>
          <w:sz w:val="28"/>
          <w:szCs w:val="28"/>
        </w:rPr>
      </w:pPr>
    </w:p>
    <w:p w:rsidR="00B05C53" w:rsidRDefault="00B05C53" w:rsidP="00B05C53">
      <w:pPr>
        <w:tabs>
          <w:tab w:val="left" w:pos="567"/>
        </w:tabs>
        <w:jc w:val="both"/>
        <w:rPr>
          <w:sz w:val="28"/>
          <w:szCs w:val="28"/>
        </w:rPr>
      </w:pPr>
      <w:r>
        <w:rPr>
          <w:color w:val="000000"/>
          <w:sz w:val="28"/>
          <w:szCs w:val="28"/>
        </w:rPr>
        <w:tab/>
      </w:r>
      <w:proofErr w:type="gramStart"/>
      <w:r>
        <w:rPr>
          <w:color w:val="000000"/>
          <w:sz w:val="28"/>
          <w:szCs w:val="28"/>
        </w:rPr>
        <w:t xml:space="preserve">В соответствии с Федеральным </w:t>
      </w:r>
      <w:r>
        <w:rPr>
          <w:sz w:val="28"/>
          <w:szCs w:val="28"/>
        </w:rPr>
        <w:t xml:space="preserve">законом от 17 июля 2009 года № 172-ФЗ        </w:t>
      </w:r>
      <w:bookmarkStart w:id="0" w:name="_GoBack"/>
      <w:bookmarkEnd w:id="0"/>
      <w:r>
        <w:rPr>
          <w:sz w:val="28"/>
          <w:szCs w:val="28"/>
        </w:rPr>
        <w:t xml:space="preserve">«Об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Пушкинского сельского поселения Гулькевичского района от </w:t>
      </w:r>
      <w:r>
        <w:rPr>
          <w:bCs/>
          <w:color w:val="000000"/>
          <w:sz w:val="28"/>
          <w:szCs w:val="28"/>
        </w:rPr>
        <w:t xml:space="preserve">18 декабря 2015 года № 130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администрации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Пушкинского сельского поселения Гулькевичского района:                             </w:t>
      </w:r>
    </w:p>
    <w:p w:rsidR="00B05C53" w:rsidRPr="00A76939" w:rsidRDefault="006C5596" w:rsidP="00A76939">
      <w:pPr>
        <w:suppressAutoHyphens w:val="0"/>
        <w:ind w:firstLine="709"/>
        <w:jc w:val="both"/>
        <w:rPr>
          <w:sz w:val="28"/>
          <w:szCs w:val="28"/>
          <w:lang w:eastAsia="ru-RU"/>
        </w:rPr>
      </w:pPr>
      <w:r w:rsidRPr="00A76939">
        <w:rPr>
          <w:rFonts w:eastAsia="Lucida Sans Unicode"/>
          <w:bCs/>
          <w:sz w:val="28"/>
          <w:szCs w:val="28"/>
        </w:rPr>
        <w:t xml:space="preserve">       «</w:t>
      </w:r>
      <w:r w:rsidR="00A76939" w:rsidRPr="00A76939">
        <w:rPr>
          <w:sz w:val="28"/>
          <w:szCs w:val="28"/>
          <w:lang w:eastAsia="ru-RU"/>
        </w:rPr>
        <w:t>Об определении мест для выгула домашних животных</w:t>
      </w:r>
      <w:r w:rsidR="00A76939">
        <w:rPr>
          <w:sz w:val="28"/>
          <w:szCs w:val="28"/>
          <w:lang w:eastAsia="ru-RU"/>
        </w:rPr>
        <w:t xml:space="preserve"> </w:t>
      </w:r>
      <w:r w:rsidR="00A76939" w:rsidRPr="00A76939">
        <w:rPr>
          <w:sz w:val="28"/>
          <w:szCs w:val="28"/>
          <w:lang w:eastAsia="ru-RU"/>
        </w:rPr>
        <w:t>на территории Пушкинского сельского поселения</w:t>
      </w:r>
      <w:r w:rsidR="00A76939">
        <w:rPr>
          <w:sz w:val="28"/>
          <w:szCs w:val="28"/>
          <w:lang w:eastAsia="ru-RU"/>
        </w:rPr>
        <w:t xml:space="preserve"> </w:t>
      </w:r>
      <w:r w:rsidR="00A76939" w:rsidRPr="00A76939">
        <w:rPr>
          <w:sz w:val="28"/>
          <w:szCs w:val="28"/>
          <w:lang w:eastAsia="ru-RU"/>
        </w:rPr>
        <w:t>Гулькевичского района</w:t>
      </w:r>
      <w:r w:rsidRPr="00A76939">
        <w:rPr>
          <w:rFonts w:eastAsia="Lucida Sans Unicode"/>
          <w:bCs/>
          <w:sz w:val="28"/>
          <w:szCs w:val="28"/>
        </w:rPr>
        <w:t>»</w:t>
      </w:r>
      <w:r w:rsidRPr="00A76939">
        <w:rPr>
          <w:sz w:val="28"/>
          <w:szCs w:val="28"/>
        </w:rPr>
        <w:t>.</w:t>
      </w:r>
    </w:p>
    <w:p w:rsidR="00B05C53" w:rsidRDefault="00B05C53" w:rsidP="00B05C53">
      <w:pPr>
        <w:jc w:val="both"/>
        <w:rPr>
          <w:sz w:val="28"/>
          <w:szCs w:val="28"/>
        </w:rPr>
      </w:pPr>
      <w:r>
        <w:rPr>
          <w:sz w:val="28"/>
          <w:szCs w:val="28"/>
        </w:rPr>
        <w:tab/>
      </w:r>
      <w:r w:rsidR="00A76939">
        <w:rPr>
          <w:sz w:val="28"/>
          <w:szCs w:val="28"/>
        </w:rPr>
        <w:t>8 августа</w:t>
      </w:r>
      <w:r w:rsidR="006C5596">
        <w:rPr>
          <w:sz w:val="28"/>
          <w:szCs w:val="28"/>
        </w:rPr>
        <w:t xml:space="preserve"> 2025</w:t>
      </w:r>
      <w:r>
        <w:rPr>
          <w:sz w:val="28"/>
          <w:szCs w:val="28"/>
        </w:rPr>
        <w:t xml:space="preserve"> года проект постановления размещен на официальном сайте Пушкинского сельского поселения  Гулькевичского района в сети «Интернет».</w:t>
      </w:r>
      <w:r>
        <w:rPr>
          <w:sz w:val="28"/>
          <w:szCs w:val="28"/>
        </w:rPr>
        <w:tab/>
        <w:t xml:space="preserve">                                                             </w:t>
      </w:r>
      <w:r>
        <w:rPr>
          <w:sz w:val="28"/>
          <w:szCs w:val="28"/>
        </w:rPr>
        <w:tab/>
        <w:t xml:space="preserve">В период с </w:t>
      </w:r>
      <w:r w:rsidR="00A76939">
        <w:rPr>
          <w:sz w:val="28"/>
          <w:szCs w:val="28"/>
        </w:rPr>
        <w:t>8 августа</w:t>
      </w:r>
      <w:r>
        <w:rPr>
          <w:sz w:val="28"/>
          <w:szCs w:val="28"/>
        </w:rPr>
        <w:t xml:space="preserve"> 202</w:t>
      </w:r>
      <w:r w:rsidR="006C5596">
        <w:rPr>
          <w:sz w:val="28"/>
          <w:szCs w:val="28"/>
        </w:rPr>
        <w:t>5</w:t>
      </w:r>
      <w:r>
        <w:rPr>
          <w:sz w:val="28"/>
          <w:szCs w:val="28"/>
        </w:rPr>
        <w:t xml:space="preserve"> года по </w:t>
      </w:r>
      <w:r w:rsidR="00A76939">
        <w:rPr>
          <w:sz w:val="28"/>
          <w:szCs w:val="28"/>
        </w:rPr>
        <w:t>18 августа</w:t>
      </w:r>
      <w:r>
        <w:rPr>
          <w:sz w:val="28"/>
          <w:szCs w:val="28"/>
        </w:rPr>
        <w:t xml:space="preserve">  202</w:t>
      </w:r>
      <w:r w:rsidR="006C5596">
        <w:rPr>
          <w:sz w:val="28"/>
          <w:szCs w:val="28"/>
        </w:rPr>
        <w:t>5</w:t>
      </w:r>
      <w:r>
        <w:rPr>
          <w:sz w:val="28"/>
          <w:szCs w:val="28"/>
        </w:rPr>
        <w:t xml:space="preserve"> года заключений независимых экспертов по результатам антикоррупционной экспертизы не поступило.</w:t>
      </w:r>
      <w:r>
        <w:rPr>
          <w:sz w:val="28"/>
          <w:szCs w:val="28"/>
        </w:rPr>
        <w:tab/>
      </w:r>
    </w:p>
    <w:p w:rsidR="00B05C53" w:rsidRPr="00F46468" w:rsidRDefault="00B05C53" w:rsidP="00B05C53">
      <w:pPr>
        <w:ind w:firstLine="709"/>
        <w:jc w:val="both"/>
        <w:rPr>
          <w:bCs/>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постановления,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r>
        <w:rPr>
          <w:sz w:val="28"/>
          <w:szCs w:val="28"/>
        </w:rPr>
        <w:tab/>
        <w:t xml:space="preserve">                                                              </w:t>
      </w:r>
      <w:r>
        <w:rPr>
          <w:sz w:val="28"/>
          <w:szCs w:val="28"/>
        </w:rPr>
        <w:tab/>
        <w:t xml:space="preserve">  </w:t>
      </w:r>
      <w:r w:rsidRPr="00F46468">
        <w:rPr>
          <w:sz w:val="28"/>
          <w:szCs w:val="28"/>
        </w:rPr>
        <w:t xml:space="preserve">в проекте постановления администрации Пушкинского сельского поселения Гулькевичского района: </w:t>
      </w:r>
      <w:r w:rsidR="009701B8" w:rsidRPr="009701B8">
        <w:rPr>
          <w:rFonts w:eastAsia="Lucida Sans Unicode"/>
          <w:bCs/>
          <w:sz w:val="28"/>
          <w:szCs w:val="28"/>
        </w:rPr>
        <w:t>«</w:t>
      </w:r>
      <w:r w:rsidR="00A76939" w:rsidRPr="00A76939">
        <w:rPr>
          <w:sz w:val="28"/>
          <w:szCs w:val="28"/>
          <w:lang w:eastAsia="ru-RU"/>
        </w:rPr>
        <w:t>Об определении мест для выгула домашних животных</w:t>
      </w:r>
      <w:r w:rsidR="00A76939">
        <w:rPr>
          <w:sz w:val="28"/>
          <w:szCs w:val="28"/>
          <w:lang w:eastAsia="ru-RU"/>
        </w:rPr>
        <w:t xml:space="preserve"> </w:t>
      </w:r>
      <w:r w:rsidR="00A76939" w:rsidRPr="00A76939">
        <w:rPr>
          <w:sz w:val="28"/>
          <w:szCs w:val="28"/>
          <w:lang w:eastAsia="ru-RU"/>
        </w:rPr>
        <w:t>на территории Пушкинского сельского поселения</w:t>
      </w:r>
      <w:r w:rsidR="00A76939">
        <w:rPr>
          <w:sz w:val="28"/>
          <w:szCs w:val="28"/>
          <w:lang w:eastAsia="ru-RU"/>
        </w:rPr>
        <w:t xml:space="preserve"> </w:t>
      </w:r>
      <w:r w:rsidR="00A76939" w:rsidRPr="00A76939">
        <w:rPr>
          <w:sz w:val="28"/>
          <w:szCs w:val="28"/>
          <w:lang w:eastAsia="ru-RU"/>
        </w:rPr>
        <w:t>Гулькевичского района</w:t>
      </w:r>
      <w:r w:rsidR="006C5596" w:rsidRPr="006C5596">
        <w:rPr>
          <w:rFonts w:eastAsia="Lucida Sans Unicode"/>
          <w:bCs/>
          <w:sz w:val="28"/>
          <w:szCs w:val="28"/>
        </w:rPr>
        <w:t>»</w:t>
      </w:r>
      <w:r w:rsidR="006C5596">
        <w:rPr>
          <w:sz w:val="28"/>
          <w:szCs w:val="28"/>
        </w:rPr>
        <w:t xml:space="preserve">, </w:t>
      </w:r>
      <w:proofErr w:type="spellStart"/>
      <w:r w:rsidRPr="00F46468">
        <w:rPr>
          <w:sz w:val="28"/>
          <w:szCs w:val="28"/>
        </w:rPr>
        <w:t>коррупциогенные</w:t>
      </w:r>
      <w:proofErr w:type="spellEnd"/>
      <w:r w:rsidRPr="00F46468">
        <w:rPr>
          <w:sz w:val="28"/>
          <w:szCs w:val="28"/>
        </w:rPr>
        <w:t xml:space="preserve"> факторы отсутствуют.</w:t>
      </w:r>
    </w:p>
    <w:p w:rsidR="00B05C53" w:rsidRDefault="00B05C53" w:rsidP="00B05C53">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B05C53" w:rsidRDefault="00B05C53" w:rsidP="00B05C53">
      <w:pPr>
        <w:pStyle w:val="a3"/>
        <w:widowControl w:val="0"/>
        <w:suppressAutoHyphens/>
        <w:spacing w:before="0" w:after="0"/>
        <w:ind w:firstLine="855"/>
        <w:jc w:val="both"/>
        <w:rPr>
          <w:sz w:val="28"/>
          <w:szCs w:val="28"/>
        </w:rPr>
      </w:pPr>
    </w:p>
    <w:p w:rsidR="00B05C53" w:rsidRDefault="00B05C53" w:rsidP="00B05C53">
      <w:pPr>
        <w:pStyle w:val="a3"/>
        <w:widowControl w:val="0"/>
        <w:suppressAutoHyphens/>
        <w:spacing w:before="0" w:after="0"/>
        <w:ind w:firstLine="855"/>
        <w:jc w:val="both"/>
        <w:rPr>
          <w:sz w:val="28"/>
          <w:szCs w:val="28"/>
        </w:rPr>
      </w:pPr>
    </w:p>
    <w:p w:rsidR="00B05C53" w:rsidRDefault="00B05C53" w:rsidP="00B05C53">
      <w:pPr>
        <w:widowControl w:val="0"/>
        <w:jc w:val="both"/>
        <w:rPr>
          <w:sz w:val="28"/>
          <w:szCs w:val="28"/>
        </w:rPr>
      </w:pPr>
      <w:r>
        <w:rPr>
          <w:sz w:val="28"/>
          <w:szCs w:val="28"/>
        </w:rPr>
        <w:t xml:space="preserve">Главный специалист администрации </w:t>
      </w:r>
    </w:p>
    <w:p w:rsidR="00B05C53" w:rsidRDefault="00B05C53" w:rsidP="00B05C53">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B05C53" w:rsidRDefault="00B05C53" w:rsidP="00B05C53">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3B71F3" w:rsidRPr="00B05C53" w:rsidRDefault="003B71F3" w:rsidP="00B05C53"/>
    <w:sectPr w:rsidR="003B71F3" w:rsidRPr="00B05C53" w:rsidSect="006073C1">
      <w:headerReference w:type="default" r:id="rId7"/>
      <w:pgSz w:w="11906" w:h="16838"/>
      <w:pgMar w:top="142" w:right="567" w:bottom="709" w:left="1276"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1F" w:rsidRDefault="00A1151F">
      <w:r>
        <w:separator/>
      </w:r>
    </w:p>
  </w:endnote>
  <w:endnote w:type="continuationSeparator" w:id="0">
    <w:p w:rsidR="00A1151F" w:rsidRDefault="00A1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1F" w:rsidRDefault="00A1151F">
      <w:r>
        <w:separator/>
      </w:r>
    </w:p>
  </w:footnote>
  <w:footnote w:type="continuationSeparator" w:id="0">
    <w:p w:rsidR="00A1151F" w:rsidRDefault="00A11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A1151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9C"/>
    <w:rsid w:val="0003406B"/>
    <w:rsid w:val="000E4D1C"/>
    <w:rsid w:val="0018381E"/>
    <w:rsid w:val="00265048"/>
    <w:rsid w:val="00302D9C"/>
    <w:rsid w:val="003B71F3"/>
    <w:rsid w:val="0045664F"/>
    <w:rsid w:val="004C5CA2"/>
    <w:rsid w:val="004F6031"/>
    <w:rsid w:val="006C5596"/>
    <w:rsid w:val="00896F94"/>
    <w:rsid w:val="008A35B7"/>
    <w:rsid w:val="00917FBE"/>
    <w:rsid w:val="009701B8"/>
    <w:rsid w:val="009F2B72"/>
    <w:rsid w:val="00A1151F"/>
    <w:rsid w:val="00A76939"/>
    <w:rsid w:val="00B05C53"/>
    <w:rsid w:val="00EA5428"/>
    <w:rsid w:val="00ED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5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5C53"/>
    <w:pPr>
      <w:suppressAutoHyphens w:val="0"/>
      <w:spacing w:before="280"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5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5C53"/>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2025-08-18T07:47:00Z</cp:lastPrinted>
  <dcterms:created xsi:type="dcterms:W3CDTF">2024-04-22T06:40:00Z</dcterms:created>
  <dcterms:modified xsi:type="dcterms:W3CDTF">2025-08-18T07:49:00Z</dcterms:modified>
</cp:coreProperties>
</file>