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28" w:rsidRPr="00402E8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ЗАКЛЮЧЕНИЕ №  </w:t>
      </w:r>
      <w:r w:rsidR="005852F4">
        <w:rPr>
          <w:b/>
          <w:bCs/>
          <w:sz w:val="28"/>
          <w:szCs w:val="28"/>
        </w:rPr>
        <w:t>2</w:t>
      </w:r>
      <w:r w:rsidR="00A07733">
        <w:rPr>
          <w:b/>
          <w:bCs/>
          <w:sz w:val="28"/>
          <w:szCs w:val="28"/>
        </w:rPr>
        <w:t>1</w:t>
      </w:r>
    </w:p>
    <w:p w:rsidR="00F93A28" w:rsidRDefault="00F93A28" w:rsidP="00F93A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должностного лица администрации Пушкинского сельского поселения Гулькевичского района по проекту нормативного правового акта</w:t>
      </w: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rPr>
          <w:color w:val="000000"/>
          <w:sz w:val="28"/>
          <w:szCs w:val="28"/>
        </w:rPr>
      </w:pPr>
    </w:p>
    <w:p w:rsidR="00F93A28" w:rsidRDefault="00F93A28" w:rsidP="00F93A28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BC7F7D">
        <w:rPr>
          <w:color w:val="000000"/>
          <w:sz w:val="28"/>
          <w:szCs w:val="28"/>
        </w:rPr>
        <w:t>1</w:t>
      </w:r>
      <w:r w:rsidR="0089527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» </w:t>
      </w:r>
      <w:r w:rsidR="00895270">
        <w:rPr>
          <w:color w:val="000000"/>
          <w:sz w:val="28"/>
          <w:szCs w:val="28"/>
        </w:rPr>
        <w:t>но</w:t>
      </w:r>
      <w:r w:rsidR="007D565F">
        <w:rPr>
          <w:color w:val="000000"/>
          <w:sz w:val="28"/>
          <w:szCs w:val="28"/>
        </w:rPr>
        <w:t>ября</w:t>
      </w:r>
      <w:r w:rsidR="00F35E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5963F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                                                                            с. </w:t>
      </w:r>
      <w:proofErr w:type="gramStart"/>
      <w:r>
        <w:rPr>
          <w:color w:val="000000"/>
          <w:sz w:val="28"/>
          <w:szCs w:val="28"/>
        </w:rPr>
        <w:t>Пушкинское</w:t>
      </w:r>
      <w:proofErr w:type="gramEnd"/>
    </w:p>
    <w:p w:rsidR="00F93A28" w:rsidRDefault="00F93A28" w:rsidP="00F93A28">
      <w:pPr>
        <w:widowControl w:val="0"/>
        <w:jc w:val="center"/>
        <w:rPr>
          <w:color w:val="000000"/>
          <w:sz w:val="28"/>
          <w:szCs w:val="28"/>
        </w:rPr>
      </w:pPr>
    </w:p>
    <w:p w:rsidR="00895270" w:rsidRPr="00895270" w:rsidRDefault="00F93A28" w:rsidP="0089527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ab/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 xml:space="preserve">законом от 17 июля 2009 года № 172-ФЗ                       «Об антикоррупционной экспертизе нормативных правовых актов и проектов нормативных правовых актов», Законом Краснодарского края  от 23 июля 2009 года № 1789-КЗ «О противодействии коррупции в Краснодарском крае», решением Совета Пушкинского сельского поселения Гулькевичского района                                            от </w:t>
      </w:r>
      <w:r>
        <w:rPr>
          <w:bCs/>
          <w:color w:val="000000"/>
          <w:sz w:val="28"/>
          <w:szCs w:val="28"/>
        </w:rPr>
        <w:t xml:space="preserve">17 декабря 2015 года № 11 </w:t>
      </w:r>
      <w:r w:rsidRPr="0010386C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sz w:val="28"/>
          <w:szCs w:val="28"/>
        </w:rPr>
        <w:t xml:space="preserve"> проектов нормативных правовых актов Совета  Пушкинского сельского поселения Гулькевичского района»,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</w:t>
      </w:r>
      <w:r w:rsidR="00895270">
        <w:rPr>
          <w:sz w:val="28"/>
          <w:szCs w:val="28"/>
        </w:rPr>
        <w:t xml:space="preserve">оселения Гулькевичского района: </w:t>
      </w:r>
      <w:r w:rsidR="003E4730">
        <w:rPr>
          <w:sz w:val="28"/>
          <w:szCs w:val="28"/>
        </w:rPr>
        <w:t>«</w:t>
      </w:r>
      <w:r w:rsidR="00895270" w:rsidRPr="00895270">
        <w:rPr>
          <w:rFonts w:eastAsia="Lucida Sans Unicode"/>
          <w:sz w:val="28"/>
          <w:szCs w:val="28"/>
        </w:rPr>
        <w:t>Об установлении порядка оплаты и срока рассрочки оплаты арендуемого имущества, находящегося в муниципальной собственности Пушкинского сельского поселения Гулькевичского района и приобретаемого субъектами малого и среднего предпринимательства при реализации преимущественного права на приобретение такого имущества</w:t>
      </w:r>
      <w:r w:rsidR="003E4730">
        <w:rPr>
          <w:rFonts w:eastAsia="Lucida Sans Unicode"/>
          <w:sz w:val="28"/>
          <w:szCs w:val="28"/>
        </w:rPr>
        <w:t>»</w:t>
      </w:r>
    </w:p>
    <w:p w:rsidR="00F93A28" w:rsidRDefault="00895270" w:rsidP="00895270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02E88">
        <w:rPr>
          <w:sz w:val="28"/>
          <w:szCs w:val="28"/>
        </w:rPr>
        <w:t xml:space="preserve"> </w:t>
      </w:r>
      <w:r w:rsidR="007D565F">
        <w:rPr>
          <w:sz w:val="28"/>
          <w:szCs w:val="28"/>
        </w:rPr>
        <w:t>октября</w:t>
      </w:r>
      <w:r w:rsidR="00F93A28">
        <w:rPr>
          <w:sz w:val="28"/>
          <w:szCs w:val="28"/>
        </w:rPr>
        <w:t xml:space="preserve"> 202</w:t>
      </w:r>
      <w:r w:rsidR="005963FA">
        <w:rPr>
          <w:sz w:val="28"/>
          <w:szCs w:val="28"/>
        </w:rPr>
        <w:t>5</w:t>
      </w:r>
      <w:r w:rsidR="00F93A28">
        <w:rPr>
          <w:sz w:val="28"/>
          <w:szCs w:val="28"/>
        </w:rPr>
        <w:t xml:space="preserve"> года проект </w:t>
      </w:r>
      <w:r w:rsidR="003F4A13">
        <w:rPr>
          <w:sz w:val="28"/>
          <w:szCs w:val="28"/>
        </w:rPr>
        <w:t>решения</w:t>
      </w:r>
      <w:r w:rsidR="00F93A28">
        <w:rPr>
          <w:sz w:val="28"/>
          <w:szCs w:val="28"/>
        </w:rPr>
        <w:t xml:space="preserve"> размещен на официальном сайте Пушкинского сельского поселения  Гулькевичского района в сети «Интернет».</w:t>
      </w:r>
    </w:p>
    <w:p w:rsidR="00F93A28" w:rsidRDefault="00F93A28" w:rsidP="00F93A28">
      <w:pPr>
        <w:widowControl w:val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</w:t>
      </w:r>
      <w:r w:rsidR="00895270">
        <w:rPr>
          <w:sz w:val="28"/>
          <w:szCs w:val="28"/>
        </w:rPr>
        <w:t>31</w:t>
      </w:r>
      <w:r w:rsidR="00402E88">
        <w:rPr>
          <w:sz w:val="28"/>
          <w:szCs w:val="28"/>
        </w:rPr>
        <w:t xml:space="preserve"> </w:t>
      </w:r>
      <w:r w:rsidR="007D565F">
        <w:rPr>
          <w:sz w:val="28"/>
          <w:szCs w:val="28"/>
        </w:rPr>
        <w:t>октября</w:t>
      </w:r>
      <w:r w:rsidR="001646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5963F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по </w:t>
      </w:r>
      <w:r w:rsidR="00895270">
        <w:rPr>
          <w:sz w:val="28"/>
          <w:szCs w:val="28"/>
        </w:rPr>
        <w:t>12</w:t>
      </w:r>
      <w:r w:rsidR="00402E88">
        <w:rPr>
          <w:sz w:val="28"/>
          <w:szCs w:val="28"/>
        </w:rPr>
        <w:t xml:space="preserve"> </w:t>
      </w:r>
      <w:r w:rsidR="00895270">
        <w:rPr>
          <w:sz w:val="28"/>
          <w:szCs w:val="28"/>
        </w:rPr>
        <w:t>ноя</w:t>
      </w:r>
      <w:r w:rsidR="007D565F">
        <w:rPr>
          <w:sz w:val="28"/>
          <w:szCs w:val="28"/>
        </w:rPr>
        <w:t>бря</w:t>
      </w:r>
      <w:r>
        <w:rPr>
          <w:sz w:val="28"/>
          <w:szCs w:val="28"/>
        </w:rPr>
        <w:t xml:space="preserve"> 20</w:t>
      </w:r>
      <w:r w:rsidR="005963FA">
        <w:rPr>
          <w:sz w:val="28"/>
          <w:szCs w:val="28"/>
        </w:rPr>
        <w:t>25</w:t>
      </w:r>
      <w:r>
        <w:rPr>
          <w:sz w:val="28"/>
          <w:szCs w:val="28"/>
        </w:rPr>
        <w:t xml:space="preserve"> года заключений независимых экспертов по результатам антикоррупционной экспертизы не поступило.</w:t>
      </w:r>
    </w:p>
    <w:p w:rsidR="00F93A28" w:rsidRDefault="00F93A28" w:rsidP="00F93A28">
      <w:pPr>
        <w:widowControl w:val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проект </w:t>
      </w:r>
      <w:r w:rsidRPr="009B25F4">
        <w:rPr>
          <w:sz w:val="28"/>
          <w:szCs w:val="28"/>
        </w:rPr>
        <w:t xml:space="preserve">и </w:t>
      </w:r>
      <w:r>
        <w:rPr>
          <w:sz w:val="28"/>
          <w:szCs w:val="28"/>
        </w:rPr>
        <w:t>проведя антикоррупционную экспертизу проекта решения, учитывая, что заключений независимых экспертов не поступило, должностное лицо администрации Пушкинского сельского поселения Гулькевичского района установило:</w:t>
      </w:r>
    </w:p>
    <w:p w:rsidR="00F93A28" w:rsidRPr="00895270" w:rsidRDefault="00F93A28" w:rsidP="005852F4">
      <w:pPr>
        <w:jc w:val="both"/>
        <w:rPr>
          <w:sz w:val="28"/>
          <w:szCs w:val="28"/>
        </w:rPr>
      </w:pPr>
      <w:r w:rsidRPr="00BC7F7D">
        <w:rPr>
          <w:sz w:val="28"/>
          <w:szCs w:val="28"/>
        </w:rPr>
        <w:t xml:space="preserve">в проекте </w:t>
      </w:r>
      <w:r w:rsidR="003F4A13" w:rsidRPr="00BC7F7D">
        <w:rPr>
          <w:sz w:val="28"/>
          <w:szCs w:val="28"/>
        </w:rPr>
        <w:t>решения</w:t>
      </w:r>
      <w:r w:rsidRPr="00BC7F7D">
        <w:rPr>
          <w:sz w:val="28"/>
          <w:szCs w:val="28"/>
        </w:rPr>
        <w:t xml:space="preserve"> Совета Пушкинского сельского п</w:t>
      </w:r>
      <w:r w:rsidR="003820BA">
        <w:rPr>
          <w:sz w:val="28"/>
          <w:szCs w:val="28"/>
        </w:rPr>
        <w:t xml:space="preserve">оселения Гулькевичского района: </w:t>
      </w:r>
      <w:r w:rsidR="003E4730">
        <w:rPr>
          <w:sz w:val="28"/>
          <w:szCs w:val="28"/>
        </w:rPr>
        <w:t>«</w:t>
      </w:r>
      <w:r w:rsidR="00895270" w:rsidRPr="00895270">
        <w:rPr>
          <w:rFonts w:eastAsia="Lucida Sans Unicode"/>
          <w:sz w:val="28"/>
          <w:szCs w:val="28"/>
        </w:rPr>
        <w:t>Об установлении порядка оплаты и срока рассрочки оплаты арендуемого имущества, находящегося в муниципальной собственности Пушкинского сельского поселения Гулькевичского района и приобретаемого субъектами малого и среднего предпринимательства при реализации преимущественного права на приобретение такого имущества</w:t>
      </w:r>
      <w:r w:rsidR="003E4730">
        <w:rPr>
          <w:rFonts w:eastAsia="Lucida Sans Unicode"/>
          <w:sz w:val="28"/>
          <w:szCs w:val="28"/>
        </w:rPr>
        <w:t>»</w:t>
      </w:r>
      <w:r w:rsidRPr="004E5D39">
        <w:rPr>
          <w:sz w:val="28"/>
          <w:szCs w:val="28"/>
        </w:rPr>
        <w:t xml:space="preserve">, </w:t>
      </w:r>
      <w:proofErr w:type="spellStart"/>
      <w:r w:rsidRPr="004E5D39">
        <w:rPr>
          <w:sz w:val="28"/>
          <w:szCs w:val="28"/>
        </w:rPr>
        <w:t>коррупциогенные</w:t>
      </w:r>
      <w:proofErr w:type="spellEnd"/>
      <w:r w:rsidRPr="004E5D39">
        <w:rPr>
          <w:sz w:val="28"/>
          <w:szCs w:val="28"/>
        </w:rPr>
        <w:t xml:space="preserve"> факторы отсутствуют.</w:t>
      </w:r>
    </w:p>
    <w:p w:rsidR="00F93A28" w:rsidRDefault="00F93A28" w:rsidP="00F93A28">
      <w:pPr>
        <w:pStyle w:val="a3"/>
        <w:widowControl w:val="0"/>
        <w:suppressAutoHyphens/>
        <w:spacing w:before="0" w:after="0"/>
        <w:ind w:firstLine="85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может быть рекомендован для официального принятия.</w:t>
      </w:r>
    </w:p>
    <w:p w:rsidR="00F93A28" w:rsidRDefault="00F93A28" w:rsidP="00F93A28">
      <w:pPr>
        <w:pStyle w:val="a3"/>
        <w:widowControl w:val="0"/>
        <w:suppressAutoHyphens/>
        <w:spacing w:before="0" w:after="0"/>
        <w:jc w:val="both"/>
        <w:rPr>
          <w:sz w:val="28"/>
          <w:szCs w:val="28"/>
        </w:rPr>
      </w:pPr>
    </w:p>
    <w:p w:rsidR="00F93A28" w:rsidRDefault="00F93A28" w:rsidP="00F93A28">
      <w:pPr>
        <w:pStyle w:val="a3"/>
        <w:widowControl w:val="0"/>
        <w:suppressAutoHyphens/>
        <w:spacing w:before="0" w:after="0"/>
        <w:jc w:val="both"/>
        <w:rPr>
          <w:sz w:val="28"/>
          <w:szCs w:val="28"/>
        </w:rPr>
      </w:pPr>
    </w:p>
    <w:p w:rsidR="00895270" w:rsidRDefault="00895270" w:rsidP="00895270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</w:t>
      </w:r>
      <w:r w:rsidR="003E4730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главы  </w:t>
      </w:r>
    </w:p>
    <w:p w:rsidR="00F93A28" w:rsidRPr="007D565F" w:rsidRDefault="00F93A28" w:rsidP="00895270">
      <w:pPr>
        <w:widowControl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Пушкинского сельского </w:t>
      </w:r>
      <w:r>
        <w:rPr>
          <w:color w:val="000000"/>
          <w:sz w:val="28"/>
          <w:szCs w:val="28"/>
        </w:rPr>
        <w:t>поселения</w:t>
      </w:r>
    </w:p>
    <w:p w:rsidR="003B71F3" w:rsidRDefault="00F93A28" w:rsidP="00895270">
      <w:pPr>
        <w:widowControl w:val="0"/>
        <w:jc w:val="both"/>
      </w:pPr>
      <w:r>
        <w:rPr>
          <w:color w:val="000000"/>
          <w:sz w:val="28"/>
          <w:szCs w:val="28"/>
        </w:rPr>
        <w:t xml:space="preserve">Гулькевичского района                                                </w:t>
      </w:r>
      <w:r w:rsidR="007D565F">
        <w:rPr>
          <w:color w:val="000000"/>
          <w:sz w:val="28"/>
          <w:szCs w:val="28"/>
        </w:rPr>
        <w:t xml:space="preserve">                               </w:t>
      </w:r>
      <w:r w:rsidR="00895270">
        <w:rPr>
          <w:color w:val="000000"/>
          <w:sz w:val="28"/>
          <w:szCs w:val="28"/>
        </w:rPr>
        <w:t>Д.С.Трифонов</w:t>
      </w:r>
    </w:p>
    <w:sectPr w:rsidR="003B71F3" w:rsidSect="008D7C7B">
      <w:headerReference w:type="default" r:id="rId8"/>
      <w:pgSz w:w="11906" w:h="16838"/>
      <w:pgMar w:top="567" w:right="567" w:bottom="284" w:left="1276" w:header="29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815" w:rsidRDefault="00A66815">
      <w:r>
        <w:separator/>
      </w:r>
    </w:p>
  </w:endnote>
  <w:endnote w:type="continuationSeparator" w:id="0">
    <w:p w:rsidR="00A66815" w:rsidRDefault="00A6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815" w:rsidRDefault="00A66815">
      <w:r>
        <w:separator/>
      </w:r>
    </w:p>
  </w:footnote>
  <w:footnote w:type="continuationSeparator" w:id="0">
    <w:p w:rsidR="00A66815" w:rsidRDefault="00A66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130" w:rsidRDefault="00A66815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54"/>
        </w:tabs>
        <w:ind w:left="425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30"/>
        </w:tabs>
        <w:ind w:left="483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74"/>
        </w:tabs>
        <w:ind w:left="497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118"/>
        </w:tabs>
        <w:ind w:left="511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262"/>
        </w:tabs>
        <w:ind w:left="526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06"/>
        </w:tabs>
        <w:ind w:left="540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50"/>
        </w:tabs>
        <w:ind w:left="555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94"/>
        </w:tabs>
        <w:ind w:left="569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838"/>
        </w:tabs>
        <w:ind w:left="5838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B3"/>
    <w:rsid w:val="0003406B"/>
    <w:rsid w:val="001646AB"/>
    <w:rsid w:val="00173B8F"/>
    <w:rsid w:val="0018381E"/>
    <w:rsid w:val="00200128"/>
    <w:rsid w:val="00265048"/>
    <w:rsid w:val="002B260E"/>
    <w:rsid w:val="00323F09"/>
    <w:rsid w:val="003458C2"/>
    <w:rsid w:val="003820BA"/>
    <w:rsid w:val="003B71F3"/>
    <w:rsid w:val="003E4730"/>
    <w:rsid w:val="003F4A13"/>
    <w:rsid w:val="00402E88"/>
    <w:rsid w:val="00442A05"/>
    <w:rsid w:val="004437B3"/>
    <w:rsid w:val="004524EB"/>
    <w:rsid w:val="0045660B"/>
    <w:rsid w:val="0045664F"/>
    <w:rsid w:val="004D5197"/>
    <w:rsid w:val="004F6031"/>
    <w:rsid w:val="00514E00"/>
    <w:rsid w:val="00516DAB"/>
    <w:rsid w:val="005852F4"/>
    <w:rsid w:val="005963FA"/>
    <w:rsid w:val="005B7531"/>
    <w:rsid w:val="005F2E4C"/>
    <w:rsid w:val="0063066E"/>
    <w:rsid w:val="006E4467"/>
    <w:rsid w:val="007612EA"/>
    <w:rsid w:val="0076154D"/>
    <w:rsid w:val="00791447"/>
    <w:rsid w:val="007B2008"/>
    <w:rsid w:val="007C6F9C"/>
    <w:rsid w:val="007D15F8"/>
    <w:rsid w:val="007D1768"/>
    <w:rsid w:val="007D565F"/>
    <w:rsid w:val="00895270"/>
    <w:rsid w:val="00896F94"/>
    <w:rsid w:val="008A35B7"/>
    <w:rsid w:val="008D7C7B"/>
    <w:rsid w:val="00930B4F"/>
    <w:rsid w:val="00962976"/>
    <w:rsid w:val="00990D92"/>
    <w:rsid w:val="009F2B72"/>
    <w:rsid w:val="00A07733"/>
    <w:rsid w:val="00A344A9"/>
    <w:rsid w:val="00A66815"/>
    <w:rsid w:val="00AC4847"/>
    <w:rsid w:val="00BB1A2E"/>
    <w:rsid w:val="00BC7F7D"/>
    <w:rsid w:val="00C640C5"/>
    <w:rsid w:val="00D9749F"/>
    <w:rsid w:val="00DA1FF1"/>
    <w:rsid w:val="00DB3337"/>
    <w:rsid w:val="00DC2AB5"/>
    <w:rsid w:val="00E714F4"/>
    <w:rsid w:val="00E966D4"/>
    <w:rsid w:val="00EA5428"/>
    <w:rsid w:val="00EE1BC0"/>
    <w:rsid w:val="00F354ED"/>
    <w:rsid w:val="00F35ECB"/>
    <w:rsid w:val="00F60242"/>
    <w:rsid w:val="00F922AE"/>
    <w:rsid w:val="00F93A28"/>
    <w:rsid w:val="00FA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E4467"/>
    <w:pPr>
      <w:keepNext/>
      <w:suppressAutoHyphens w:val="0"/>
      <w:spacing w:line="348" w:lineRule="auto"/>
      <w:jc w:val="both"/>
      <w:outlineLvl w:val="0"/>
    </w:pPr>
    <w:rPr>
      <w:kern w:val="0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  <w:style w:type="paragraph" w:styleId="a4">
    <w:name w:val="Title"/>
    <w:basedOn w:val="a"/>
    <w:link w:val="a5"/>
    <w:qFormat/>
    <w:rsid w:val="001646AB"/>
    <w:pPr>
      <w:suppressAutoHyphens w:val="0"/>
      <w:jc w:val="center"/>
    </w:pPr>
    <w:rPr>
      <w:kern w:val="0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646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44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BC7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E4467"/>
    <w:pPr>
      <w:keepNext/>
      <w:suppressAutoHyphens w:val="0"/>
      <w:spacing w:line="348" w:lineRule="auto"/>
      <w:jc w:val="both"/>
      <w:outlineLvl w:val="0"/>
    </w:pPr>
    <w:rPr>
      <w:kern w:val="0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3A28"/>
    <w:pPr>
      <w:suppressAutoHyphens w:val="0"/>
      <w:spacing w:before="280" w:after="119"/>
    </w:pPr>
  </w:style>
  <w:style w:type="paragraph" w:styleId="a4">
    <w:name w:val="Title"/>
    <w:basedOn w:val="a"/>
    <w:link w:val="a5"/>
    <w:qFormat/>
    <w:rsid w:val="001646AB"/>
    <w:pPr>
      <w:suppressAutoHyphens w:val="0"/>
      <w:jc w:val="center"/>
    </w:pPr>
    <w:rPr>
      <w:kern w:val="0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646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446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BC7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cp:lastPrinted>2025-11-12T07:32:00Z</cp:lastPrinted>
  <dcterms:created xsi:type="dcterms:W3CDTF">2024-03-22T11:18:00Z</dcterms:created>
  <dcterms:modified xsi:type="dcterms:W3CDTF">2025-11-12T07:32:00Z</dcterms:modified>
</cp:coreProperties>
</file>