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28" w:rsidRDefault="00F93A28" w:rsidP="00F93A28">
      <w:pPr>
        <w:jc w:val="center"/>
        <w:rPr>
          <w:b/>
          <w:bCs/>
          <w:sz w:val="28"/>
          <w:szCs w:val="28"/>
        </w:rPr>
      </w:pPr>
      <w:r>
        <w:rPr>
          <w:b/>
          <w:bCs/>
          <w:sz w:val="28"/>
          <w:szCs w:val="28"/>
        </w:rPr>
        <w:t xml:space="preserve">ЗАКЛЮЧЕНИЕ №  </w:t>
      </w:r>
      <w:r w:rsidR="00414882">
        <w:rPr>
          <w:b/>
          <w:bCs/>
          <w:sz w:val="28"/>
          <w:szCs w:val="28"/>
        </w:rPr>
        <w:t>2</w:t>
      </w:r>
    </w:p>
    <w:p w:rsidR="00F93A28" w:rsidRDefault="00F93A28" w:rsidP="00F93A28">
      <w:pPr>
        <w:jc w:val="center"/>
        <w:rPr>
          <w:b/>
          <w:bCs/>
          <w:sz w:val="28"/>
          <w:szCs w:val="28"/>
        </w:rPr>
      </w:pPr>
      <w:r>
        <w:rPr>
          <w:b/>
          <w:bCs/>
          <w:sz w:val="28"/>
          <w:szCs w:val="28"/>
        </w:rPr>
        <w:t>должностного лица администрации Пушкинского сельского поселения Гулькевичского района по проекту нормативного правового акта</w:t>
      </w:r>
    </w:p>
    <w:p w:rsidR="00F93A28" w:rsidRDefault="00F93A28" w:rsidP="00F93A28">
      <w:pPr>
        <w:widowControl w:val="0"/>
        <w:rPr>
          <w:color w:val="000000"/>
          <w:sz w:val="28"/>
          <w:szCs w:val="28"/>
        </w:rPr>
      </w:pPr>
    </w:p>
    <w:p w:rsidR="00F93A28" w:rsidRDefault="00F93A28" w:rsidP="00F93A28">
      <w:pPr>
        <w:widowControl w:val="0"/>
        <w:rPr>
          <w:color w:val="000000"/>
          <w:sz w:val="28"/>
          <w:szCs w:val="28"/>
        </w:rPr>
      </w:pPr>
    </w:p>
    <w:p w:rsidR="003D4EAA" w:rsidRPr="003D4EAA" w:rsidRDefault="00B56516" w:rsidP="00B56516">
      <w:pPr>
        <w:rPr>
          <w:kern w:val="0"/>
          <w:sz w:val="28"/>
          <w:shd w:val="clear" w:color="auto" w:fill="FFFFFF"/>
        </w:rPr>
      </w:pPr>
      <w:r>
        <w:rPr>
          <w:color w:val="000000"/>
          <w:sz w:val="28"/>
          <w:szCs w:val="28"/>
        </w:rPr>
        <w:t xml:space="preserve"> «</w:t>
      </w:r>
      <w:r w:rsidR="00414882">
        <w:rPr>
          <w:color w:val="000000"/>
          <w:sz w:val="28"/>
          <w:szCs w:val="28"/>
        </w:rPr>
        <w:t>23</w:t>
      </w:r>
      <w:r>
        <w:rPr>
          <w:color w:val="000000"/>
          <w:sz w:val="28"/>
          <w:szCs w:val="28"/>
        </w:rPr>
        <w:t xml:space="preserve">» </w:t>
      </w:r>
      <w:r w:rsidR="00414882">
        <w:rPr>
          <w:color w:val="000000"/>
          <w:sz w:val="28"/>
          <w:szCs w:val="28"/>
        </w:rPr>
        <w:t>марта</w:t>
      </w:r>
      <w:r>
        <w:rPr>
          <w:color w:val="000000"/>
          <w:sz w:val="28"/>
          <w:szCs w:val="28"/>
        </w:rPr>
        <w:t xml:space="preserve"> 2026 года                                                                            с. </w:t>
      </w:r>
      <w:proofErr w:type="gramStart"/>
      <w:r>
        <w:rPr>
          <w:color w:val="000000"/>
          <w:sz w:val="28"/>
          <w:szCs w:val="28"/>
        </w:rPr>
        <w:t>Пушкинское</w:t>
      </w:r>
      <w:proofErr w:type="gramEnd"/>
      <w:r>
        <w:rPr>
          <w:color w:val="000000"/>
          <w:sz w:val="28"/>
          <w:szCs w:val="28"/>
        </w:rPr>
        <w:t xml:space="preserve">                                                         </w:t>
      </w:r>
    </w:p>
    <w:p w:rsidR="003D4EAA" w:rsidRPr="003D4EAA" w:rsidRDefault="003D4EAA" w:rsidP="003D4EAA">
      <w:pPr>
        <w:ind w:firstLine="851"/>
        <w:jc w:val="both"/>
        <w:rPr>
          <w:kern w:val="0"/>
          <w:sz w:val="28"/>
          <w:shd w:val="clear" w:color="auto" w:fill="FFFFFF"/>
        </w:rPr>
      </w:pPr>
    </w:p>
    <w:p w:rsidR="00B56516" w:rsidRPr="00B56516" w:rsidRDefault="00B56516" w:rsidP="00B56516">
      <w:pPr>
        <w:jc w:val="both"/>
        <w:rPr>
          <w:sz w:val="28"/>
          <w:szCs w:val="28"/>
        </w:rPr>
      </w:pPr>
      <w:proofErr w:type="gramStart"/>
      <w:r w:rsidRPr="00B56516">
        <w:rPr>
          <w:color w:val="000000"/>
          <w:sz w:val="28"/>
          <w:szCs w:val="28"/>
        </w:rPr>
        <w:t xml:space="preserve">В соответствии с Федеральным </w:t>
      </w:r>
      <w:r w:rsidRPr="00B56516">
        <w:rPr>
          <w:sz w:val="28"/>
          <w:szCs w:val="28"/>
        </w:rPr>
        <w:t xml:space="preserve">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решением Совета Пушкинского сельского поселения Гулькевичского района                                            от </w:t>
      </w:r>
      <w:r w:rsidRPr="00B56516">
        <w:rPr>
          <w:bCs/>
          <w:color w:val="000000"/>
          <w:sz w:val="28"/>
          <w:szCs w:val="28"/>
        </w:rPr>
        <w:t xml:space="preserve">17 декабря 2015 года № 11 </w:t>
      </w:r>
      <w:r w:rsidRPr="00B56516">
        <w:rPr>
          <w:sz w:val="28"/>
          <w:szCs w:val="28"/>
        </w:rPr>
        <w:t>«Об утверждении порядка проведения антикоррупционной экспертизы нормативных правовых актов и</w:t>
      </w:r>
      <w:proofErr w:type="gramEnd"/>
      <w:r w:rsidRPr="00B56516">
        <w:rPr>
          <w:sz w:val="28"/>
          <w:szCs w:val="28"/>
        </w:rPr>
        <w:t xml:space="preserve"> проектов нормативных правовых актов Совета  Пушкинского сельского поселения Гулькевичского района»,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решения Совета Пушкинского сельского поселения Гулькевичского района: </w:t>
      </w:r>
    </w:p>
    <w:p w:rsidR="00B56516" w:rsidRPr="00B56516" w:rsidRDefault="00B56516" w:rsidP="00B56516">
      <w:pPr>
        <w:jc w:val="both"/>
        <w:rPr>
          <w:b/>
          <w:kern w:val="0"/>
          <w:sz w:val="28"/>
        </w:rPr>
      </w:pPr>
      <w:r w:rsidRPr="00414882">
        <w:rPr>
          <w:kern w:val="0"/>
          <w:sz w:val="28"/>
          <w:szCs w:val="28"/>
          <w:lang w:eastAsia="ru-RU"/>
        </w:rPr>
        <w:t xml:space="preserve">         </w:t>
      </w:r>
      <w:r w:rsidR="00414882">
        <w:rPr>
          <w:kern w:val="0"/>
          <w:sz w:val="28"/>
          <w:szCs w:val="28"/>
          <w:lang w:eastAsia="ru-RU"/>
        </w:rPr>
        <w:t>«</w:t>
      </w:r>
      <w:r w:rsidR="00414882" w:rsidRPr="00414882">
        <w:rPr>
          <w:sz w:val="28"/>
          <w:szCs w:val="28"/>
        </w:rPr>
        <w:t>О внесении изменения в постановление администрации  Пушкинского сельского поселения Гулькевичского района от 24 июня 2022 г. № 30 «Об утверждении Инструкции о порядке рассмотрения обращений граждан в администрации Пушкинского сельского поселения Гулькевичского района»</w:t>
      </w:r>
      <w:r w:rsidRPr="00B56516">
        <w:rPr>
          <w:rFonts w:eastAsia="Arial Unicode MS"/>
          <w:kern w:val="0"/>
          <w:sz w:val="28"/>
          <w:szCs w:val="28"/>
          <w:lang w:eastAsia="ru-RU"/>
        </w:rPr>
        <w:t>.</w:t>
      </w:r>
    </w:p>
    <w:p w:rsidR="00B56516" w:rsidRPr="00B56516" w:rsidRDefault="00414882" w:rsidP="00B56516">
      <w:pPr>
        <w:widowControl w:val="0"/>
        <w:ind w:firstLine="880"/>
        <w:jc w:val="both"/>
        <w:rPr>
          <w:sz w:val="28"/>
          <w:szCs w:val="28"/>
        </w:rPr>
      </w:pPr>
      <w:r>
        <w:rPr>
          <w:sz w:val="28"/>
          <w:szCs w:val="28"/>
        </w:rPr>
        <w:t>12</w:t>
      </w:r>
      <w:r w:rsidR="00B56516" w:rsidRPr="00B56516">
        <w:rPr>
          <w:sz w:val="28"/>
          <w:szCs w:val="28"/>
        </w:rPr>
        <w:t xml:space="preserve"> </w:t>
      </w:r>
      <w:r>
        <w:rPr>
          <w:sz w:val="28"/>
          <w:szCs w:val="28"/>
        </w:rPr>
        <w:t>марта</w:t>
      </w:r>
      <w:r w:rsidR="00B56516" w:rsidRPr="00B56516">
        <w:rPr>
          <w:sz w:val="28"/>
          <w:szCs w:val="28"/>
        </w:rPr>
        <w:t xml:space="preserve"> 202</w:t>
      </w:r>
      <w:r w:rsidR="00B56516">
        <w:rPr>
          <w:sz w:val="28"/>
          <w:szCs w:val="28"/>
        </w:rPr>
        <w:t>6</w:t>
      </w:r>
      <w:r w:rsidR="00B56516" w:rsidRPr="00B56516">
        <w:rPr>
          <w:sz w:val="28"/>
          <w:szCs w:val="28"/>
        </w:rPr>
        <w:t xml:space="preserve"> года проект решения размещен на официальном сайте Пушкинского сельского поселения  Гулькевичского района в сети «Интернет».</w:t>
      </w:r>
    </w:p>
    <w:p w:rsidR="00B56516" w:rsidRPr="00B56516" w:rsidRDefault="00B56516" w:rsidP="00B56516">
      <w:pPr>
        <w:widowControl w:val="0"/>
        <w:ind w:firstLine="840"/>
        <w:jc w:val="both"/>
        <w:rPr>
          <w:sz w:val="28"/>
          <w:szCs w:val="28"/>
        </w:rPr>
      </w:pPr>
      <w:r w:rsidRPr="00B56516">
        <w:rPr>
          <w:sz w:val="28"/>
          <w:szCs w:val="28"/>
        </w:rPr>
        <w:t xml:space="preserve">В период с </w:t>
      </w:r>
      <w:r w:rsidR="00414882">
        <w:rPr>
          <w:sz w:val="28"/>
          <w:szCs w:val="28"/>
        </w:rPr>
        <w:t>12</w:t>
      </w:r>
      <w:r w:rsidRPr="00B56516">
        <w:rPr>
          <w:sz w:val="28"/>
          <w:szCs w:val="28"/>
        </w:rPr>
        <w:t xml:space="preserve"> </w:t>
      </w:r>
      <w:r w:rsidR="00414882">
        <w:rPr>
          <w:sz w:val="28"/>
          <w:szCs w:val="28"/>
        </w:rPr>
        <w:t>марта</w:t>
      </w:r>
      <w:r w:rsidRPr="00B56516">
        <w:rPr>
          <w:sz w:val="28"/>
          <w:szCs w:val="28"/>
        </w:rPr>
        <w:t xml:space="preserve">  202</w:t>
      </w:r>
      <w:r>
        <w:rPr>
          <w:sz w:val="28"/>
          <w:szCs w:val="28"/>
        </w:rPr>
        <w:t>6</w:t>
      </w:r>
      <w:r w:rsidRPr="00B56516">
        <w:rPr>
          <w:sz w:val="28"/>
          <w:szCs w:val="28"/>
        </w:rPr>
        <w:t xml:space="preserve"> года по </w:t>
      </w:r>
      <w:r w:rsidR="00414882">
        <w:rPr>
          <w:sz w:val="28"/>
          <w:szCs w:val="28"/>
        </w:rPr>
        <w:t>2</w:t>
      </w:r>
      <w:r>
        <w:rPr>
          <w:sz w:val="28"/>
          <w:szCs w:val="28"/>
        </w:rPr>
        <w:t>3</w:t>
      </w:r>
      <w:r w:rsidRPr="00B56516">
        <w:rPr>
          <w:sz w:val="28"/>
          <w:szCs w:val="28"/>
        </w:rPr>
        <w:t xml:space="preserve"> </w:t>
      </w:r>
      <w:r w:rsidR="00414882">
        <w:rPr>
          <w:sz w:val="28"/>
          <w:szCs w:val="28"/>
        </w:rPr>
        <w:t>марта</w:t>
      </w:r>
      <w:r w:rsidRPr="00B56516">
        <w:rPr>
          <w:sz w:val="28"/>
          <w:szCs w:val="28"/>
        </w:rPr>
        <w:t xml:space="preserve"> 202</w:t>
      </w:r>
      <w:r>
        <w:rPr>
          <w:sz w:val="28"/>
          <w:szCs w:val="28"/>
        </w:rPr>
        <w:t>6</w:t>
      </w:r>
      <w:r w:rsidRPr="00B56516">
        <w:rPr>
          <w:sz w:val="28"/>
          <w:szCs w:val="28"/>
        </w:rPr>
        <w:t xml:space="preserve"> года заключений независимых экспертов по результатам антикоррупционной экспертизы не поступило.</w:t>
      </w:r>
    </w:p>
    <w:p w:rsidR="00B56516" w:rsidRPr="00B56516" w:rsidRDefault="00B56516" w:rsidP="00B56516">
      <w:pPr>
        <w:widowControl w:val="0"/>
        <w:ind w:firstLine="840"/>
        <w:jc w:val="both"/>
        <w:rPr>
          <w:sz w:val="28"/>
          <w:szCs w:val="28"/>
        </w:rPr>
      </w:pPr>
      <w:r w:rsidRPr="00B56516">
        <w:rPr>
          <w:sz w:val="28"/>
          <w:szCs w:val="28"/>
        </w:rPr>
        <w:t>Рассмотрев представленный проект и проведя антикоррупционную экспертизу проекта решения, учитывая, что заключений независимых экспертов не поступило, должностное лицо администрации Пушкинского сельского поселения Гулькевичского района установило:</w:t>
      </w:r>
    </w:p>
    <w:p w:rsidR="00B56516" w:rsidRPr="00414882" w:rsidRDefault="00B56516" w:rsidP="00414882">
      <w:pPr>
        <w:ind w:firstLine="708"/>
        <w:jc w:val="both"/>
        <w:rPr>
          <w:kern w:val="0"/>
          <w:sz w:val="28"/>
          <w:szCs w:val="28"/>
          <w:lang w:eastAsia="ru-RU"/>
        </w:rPr>
      </w:pPr>
      <w:r w:rsidRPr="00B56516">
        <w:rPr>
          <w:sz w:val="28"/>
          <w:szCs w:val="28"/>
        </w:rPr>
        <w:t>в проекте решения Совета Пушкинского сельского по</w:t>
      </w:r>
      <w:r w:rsidR="00BC1B97">
        <w:rPr>
          <w:sz w:val="28"/>
          <w:szCs w:val="28"/>
        </w:rPr>
        <w:t>селения Гулькевичского района:</w:t>
      </w:r>
      <w:r w:rsidR="00414882">
        <w:rPr>
          <w:kern w:val="0"/>
          <w:sz w:val="28"/>
          <w:szCs w:val="28"/>
          <w:lang w:eastAsia="ru-RU"/>
        </w:rPr>
        <w:t xml:space="preserve"> </w:t>
      </w:r>
      <w:r w:rsidR="00414882">
        <w:rPr>
          <w:kern w:val="0"/>
          <w:sz w:val="28"/>
          <w:szCs w:val="28"/>
          <w:lang w:eastAsia="ru-RU"/>
        </w:rPr>
        <w:t>«</w:t>
      </w:r>
      <w:r w:rsidR="00414882" w:rsidRPr="00414882">
        <w:rPr>
          <w:sz w:val="28"/>
          <w:szCs w:val="28"/>
        </w:rPr>
        <w:t>О внесении изменения в постановление администрации  Пушкинского сельского поселения Гулькевичского района от 24 июня 2022 г. № 30 «Об утверждении Инструкции о порядке рассмотрения обращений граждан в администрации Пушкинского сельского поселения Гулькевичского района»</w:t>
      </w:r>
      <w:bookmarkStart w:id="0" w:name="_GoBack"/>
      <w:bookmarkEnd w:id="0"/>
      <w:r w:rsidRPr="00B56516">
        <w:rPr>
          <w:kern w:val="0"/>
          <w:sz w:val="28"/>
          <w:szCs w:val="28"/>
          <w:lang w:eastAsia="ru-RU"/>
        </w:rPr>
        <w:t xml:space="preserve">, </w:t>
      </w:r>
      <w:proofErr w:type="spellStart"/>
      <w:r w:rsidRPr="00B56516">
        <w:rPr>
          <w:sz w:val="28"/>
          <w:szCs w:val="28"/>
        </w:rPr>
        <w:t>коррупциогенные</w:t>
      </w:r>
      <w:proofErr w:type="spellEnd"/>
      <w:r w:rsidRPr="00B56516">
        <w:rPr>
          <w:sz w:val="28"/>
          <w:szCs w:val="28"/>
        </w:rPr>
        <w:t xml:space="preserve"> факторы отсутствуют.</w:t>
      </w:r>
    </w:p>
    <w:p w:rsidR="00B56516" w:rsidRPr="00B56516" w:rsidRDefault="00B56516" w:rsidP="00B56516">
      <w:pPr>
        <w:widowControl w:val="0"/>
        <w:ind w:firstLine="855"/>
        <w:jc w:val="both"/>
        <w:rPr>
          <w:sz w:val="28"/>
          <w:szCs w:val="28"/>
        </w:rPr>
      </w:pPr>
      <w:r w:rsidRPr="00B56516">
        <w:rPr>
          <w:sz w:val="28"/>
          <w:szCs w:val="28"/>
        </w:rPr>
        <w:t>Проект нормативного правового акта может быть рекомендован для официального принятия.</w:t>
      </w:r>
    </w:p>
    <w:p w:rsidR="00B56516" w:rsidRPr="00B56516" w:rsidRDefault="00B56516" w:rsidP="00B56516">
      <w:pPr>
        <w:widowControl w:val="0"/>
        <w:tabs>
          <w:tab w:val="left" w:pos="8402"/>
        </w:tabs>
        <w:jc w:val="both"/>
        <w:rPr>
          <w:sz w:val="28"/>
          <w:szCs w:val="28"/>
        </w:rPr>
      </w:pPr>
      <w:r w:rsidRPr="00B56516">
        <w:rPr>
          <w:sz w:val="28"/>
          <w:szCs w:val="28"/>
        </w:rPr>
        <w:tab/>
      </w:r>
    </w:p>
    <w:p w:rsidR="00B56516" w:rsidRPr="00B56516" w:rsidRDefault="00B56516" w:rsidP="00B56516">
      <w:pPr>
        <w:widowControl w:val="0"/>
        <w:jc w:val="both"/>
        <w:rPr>
          <w:sz w:val="28"/>
          <w:szCs w:val="28"/>
        </w:rPr>
      </w:pPr>
    </w:p>
    <w:p w:rsidR="00B56516" w:rsidRPr="00B56516" w:rsidRDefault="00B56516" w:rsidP="00B56516">
      <w:pPr>
        <w:widowControl w:val="0"/>
        <w:jc w:val="both"/>
        <w:rPr>
          <w:sz w:val="28"/>
          <w:szCs w:val="28"/>
        </w:rPr>
      </w:pPr>
      <w:r>
        <w:rPr>
          <w:sz w:val="28"/>
          <w:szCs w:val="28"/>
        </w:rPr>
        <w:t>Ведущий</w:t>
      </w:r>
      <w:r w:rsidRPr="00B56516">
        <w:rPr>
          <w:sz w:val="28"/>
          <w:szCs w:val="28"/>
        </w:rPr>
        <w:t xml:space="preserve"> специалист администрации </w:t>
      </w:r>
    </w:p>
    <w:p w:rsidR="00B56516" w:rsidRPr="00B56516" w:rsidRDefault="00B56516" w:rsidP="00B56516">
      <w:pPr>
        <w:widowControl w:val="0"/>
        <w:jc w:val="both"/>
        <w:rPr>
          <w:color w:val="000000"/>
          <w:sz w:val="28"/>
          <w:szCs w:val="28"/>
        </w:rPr>
      </w:pPr>
      <w:r w:rsidRPr="00B56516">
        <w:rPr>
          <w:sz w:val="28"/>
          <w:szCs w:val="28"/>
        </w:rPr>
        <w:t xml:space="preserve">Пушкинского сельского </w:t>
      </w:r>
      <w:r w:rsidRPr="00B56516">
        <w:rPr>
          <w:color w:val="000000"/>
          <w:sz w:val="28"/>
          <w:szCs w:val="28"/>
        </w:rPr>
        <w:t>поселения</w:t>
      </w:r>
    </w:p>
    <w:p w:rsidR="00B56516" w:rsidRPr="00B56516" w:rsidRDefault="00B56516" w:rsidP="00B56516">
      <w:pPr>
        <w:widowControl w:val="0"/>
        <w:jc w:val="both"/>
      </w:pPr>
      <w:r w:rsidRPr="00B56516">
        <w:rPr>
          <w:color w:val="000000"/>
          <w:sz w:val="28"/>
          <w:szCs w:val="28"/>
        </w:rPr>
        <w:t xml:space="preserve">Гулькевичского района                                             </w:t>
      </w:r>
      <w:r>
        <w:rPr>
          <w:color w:val="000000"/>
          <w:sz w:val="28"/>
          <w:szCs w:val="28"/>
        </w:rPr>
        <w:t xml:space="preserve">                         </w:t>
      </w:r>
      <w:r w:rsidRPr="00B56516">
        <w:rPr>
          <w:color w:val="000000"/>
          <w:sz w:val="28"/>
          <w:szCs w:val="28"/>
        </w:rPr>
        <w:t xml:space="preserve">  </w:t>
      </w:r>
      <w:r>
        <w:rPr>
          <w:color w:val="000000"/>
          <w:sz w:val="28"/>
          <w:szCs w:val="28"/>
        </w:rPr>
        <w:t xml:space="preserve">С.Д. </w:t>
      </w:r>
      <w:proofErr w:type="spellStart"/>
      <w:r>
        <w:rPr>
          <w:color w:val="000000"/>
          <w:sz w:val="28"/>
          <w:szCs w:val="28"/>
        </w:rPr>
        <w:t>Кольбашенко</w:t>
      </w:r>
      <w:proofErr w:type="spellEnd"/>
    </w:p>
    <w:p w:rsidR="00B56516" w:rsidRPr="00B56516" w:rsidRDefault="00B56516" w:rsidP="00B56516"/>
    <w:p w:rsidR="00B56516" w:rsidRPr="00B56516" w:rsidRDefault="00B56516" w:rsidP="00B56516"/>
    <w:p w:rsidR="003B71F3" w:rsidRDefault="003B71F3" w:rsidP="003D4EAA">
      <w:pPr>
        <w:jc w:val="both"/>
      </w:pPr>
    </w:p>
    <w:sectPr w:rsidR="003B71F3" w:rsidSect="008F6B5E">
      <w:headerReference w:type="default" r:id="rId8"/>
      <w:pgSz w:w="11906" w:h="16838"/>
      <w:pgMar w:top="993" w:right="567" w:bottom="284" w:left="1276" w:header="294"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1F4" w:rsidRDefault="004B21F4">
      <w:r>
        <w:separator/>
      </w:r>
    </w:p>
  </w:endnote>
  <w:endnote w:type="continuationSeparator" w:id="0">
    <w:p w:rsidR="004B21F4" w:rsidRDefault="004B2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1F4" w:rsidRDefault="004B21F4">
      <w:r>
        <w:separator/>
      </w:r>
    </w:p>
  </w:footnote>
  <w:footnote w:type="continuationSeparator" w:id="0">
    <w:p w:rsidR="004B21F4" w:rsidRDefault="004B21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130" w:rsidRDefault="004B21F4">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254"/>
        </w:tabs>
        <w:ind w:left="4254" w:firstLine="0"/>
      </w:pPr>
    </w:lvl>
    <w:lvl w:ilvl="1">
      <w:start w:val="1"/>
      <w:numFmt w:val="none"/>
      <w:suff w:val="nothing"/>
      <w:lvlText w:val=""/>
      <w:lvlJc w:val="left"/>
      <w:pPr>
        <w:tabs>
          <w:tab w:val="num" w:pos="4830"/>
        </w:tabs>
        <w:ind w:left="4830" w:hanging="576"/>
      </w:pPr>
    </w:lvl>
    <w:lvl w:ilvl="2">
      <w:start w:val="1"/>
      <w:numFmt w:val="none"/>
      <w:suff w:val="nothing"/>
      <w:lvlText w:val=""/>
      <w:lvlJc w:val="left"/>
      <w:pPr>
        <w:tabs>
          <w:tab w:val="num" w:pos="4974"/>
        </w:tabs>
        <w:ind w:left="4974" w:hanging="720"/>
      </w:pPr>
    </w:lvl>
    <w:lvl w:ilvl="3">
      <w:start w:val="1"/>
      <w:numFmt w:val="none"/>
      <w:suff w:val="nothing"/>
      <w:lvlText w:val=""/>
      <w:lvlJc w:val="left"/>
      <w:pPr>
        <w:tabs>
          <w:tab w:val="num" w:pos="5118"/>
        </w:tabs>
        <w:ind w:left="5118" w:hanging="864"/>
      </w:pPr>
    </w:lvl>
    <w:lvl w:ilvl="4">
      <w:start w:val="1"/>
      <w:numFmt w:val="none"/>
      <w:suff w:val="nothing"/>
      <w:lvlText w:val=""/>
      <w:lvlJc w:val="left"/>
      <w:pPr>
        <w:tabs>
          <w:tab w:val="num" w:pos="5262"/>
        </w:tabs>
        <w:ind w:left="5262" w:hanging="1008"/>
      </w:pPr>
    </w:lvl>
    <w:lvl w:ilvl="5">
      <w:start w:val="1"/>
      <w:numFmt w:val="none"/>
      <w:suff w:val="nothing"/>
      <w:lvlText w:val=""/>
      <w:lvlJc w:val="left"/>
      <w:pPr>
        <w:tabs>
          <w:tab w:val="num" w:pos="5406"/>
        </w:tabs>
        <w:ind w:left="5406" w:hanging="1152"/>
      </w:pPr>
    </w:lvl>
    <w:lvl w:ilvl="6">
      <w:start w:val="1"/>
      <w:numFmt w:val="none"/>
      <w:suff w:val="nothing"/>
      <w:lvlText w:val=""/>
      <w:lvlJc w:val="left"/>
      <w:pPr>
        <w:tabs>
          <w:tab w:val="num" w:pos="5550"/>
        </w:tabs>
        <w:ind w:left="5550" w:hanging="1296"/>
      </w:pPr>
    </w:lvl>
    <w:lvl w:ilvl="7">
      <w:start w:val="1"/>
      <w:numFmt w:val="none"/>
      <w:suff w:val="nothing"/>
      <w:lvlText w:val=""/>
      <w:lvlJc w:val="left"/>
      <w:pPr>
        <w:tabs>
          <w:tab w:val="num" w:pos="5694"/>
        </w:tabs>
        <w:ind w:left="5694" w:hanging="1440"/>
      </w:pPr>
    </w:lvl>
    <w:lvl w:ilvl="8">
      <w:start w:val="1"/>
      <w:numFmt w:val="none"/>
      <w:suff w:val="nothing"/>
      <w:lvlText w:val=""/>
      <w:lvlJc w:val="left"/>
      <w:pPr>
        <w:tabs>
          <w:tab w:val="num" w:pos="5838"/>
        </w:tabs>
        <w:ind w:left="5838"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B3"/>
    <w:rsid w:val="00022AA2"/>
    <w:rsid w:val="0003406B"/>
    <w:rsid w:val="00173B8F"/>
    <w:rsid w:val="0018381E"/>
    <w:rsid w:val="00265048"/>
    <w:rsid w:val="002665BE"/>
    <w:rsid w:val="00323F09"/>
    <w:rsid w:val="003B71F3"/>
    <w:rsid w:val="003D4EAA"/>
    <w:rsid w:val="003F4A13"/>
    <w:rsid w:val="00414882"/>
    <w:rsid w:val="00442A05"/>
    <w:rsid w:val="004437B3"/>
    <w:rsid w:val="0045664F"/>
    <w:rsid w:val="004B21F4"/>
    <w:rsid w:val="004F6031"/>
    <w:rsid w:val="005963FA"/>
    <w:rsid w:val="007D15F8"/>
    <w:rsid w:val="00896F94"/>
    <w:rsid w:val="008A35B7"/>
    <w:rsid w:val="00990D92"/>
    <w:rsid w:val="009F2B72"/>
    <w:rsid w:val="00B56516"/>
    <w:rsid w:val="00BC1B97"/>
    <w:rsid w:val="00D9749F"/>
    <w:rsid w:val="00DA1FF1"/>
    <w:rsid w:val="00DC2AB5"/>
    <w:rsid w:val="00DE2963"/>
    <w:rsid w:val="00EA5428"/>
    <w:rsid w:val="00F93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395</Words>
  <Characters>2254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cp:lastPrinted>2025-02-03T10:23:00Z</cp:lastPrinted>
  <dcterms:created xsi:type="dcterms:W3CDTF">2024-03-22T11:18:00Z</dcterms:created>
  <dcterms:modified xsi:type="dcterms:W3CDTF">2026-03-23T10:13:00Z</dcterms:modified>
</cp:coreProperties>
</file>